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A1CCD" w14:textId="77777777" w:rsidR="0009219E" w:rsidRDefault="0009219E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0EFA630" w14:textId="77777777" w:rsidR="00833720" w:rsidRPr="0009219E" w:rsidRDefault="00AA6507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09219E">
        <w:rPr>
          <w:rFonts w:ascii="Arial" w:hAnsi="Arial" w:cs="Arial"/>
          <w:sz w:val="22"/>
          <w:szCs w:val="22"/>
        </w:rPr>
        <w:t xml:space="preserve">November </w:t>
      </w:r>
      <w:r w:rsidR="00066CC6" w:rsidRPr="0009219E">
        <w:rPr>
          <w:rFonts w:ascii="Arial" w:hAnsi="Arial" w:cs="Arial"/>
          <w:sz w:val="22"/>
          <w:szCs w:val="22"/>
        </w:rPr>
        <w:t>7</w:t>
      </w:r>
      <w:r w:rsidRPr="0009219E">
        <w:rPr>
          <w:rFonts w:ascii="Arial" w:hAnsi="Arial" w:cs="Arial"/>
          <w:sz w:val="22"/>
          <w:szCs w:val="22"/>
        </w:rPr>
        <w:t>, 2012</w:t>
      </w:r>
    </w:p>
    <w:p w14:paraId="54C73E60" w14:textId="77777777" w:rsidR="00AA6507" w:rsidRDefault="00AA6507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7AB0D8E4" w14:textId="77777777" w:rsidR="0009219E" w:rsidRPr="0009219E" w:rsidRDefault="0009219E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6D7D91DF" w14:textId="77777777" w:rsidR="00833720" w:rsidRPr="0009219E" w:rsidRDefault="00AA6507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09219E">
        <w:rPr>
          <w:rFonts w:ascii="Arial" w:hAnsi="Arial" w:cs="Arial"/>
          <w:sz w:val="22"/>
          <w:szCs w:val="22"/>
        </w:rPr>
        <w:t xml:space="preserve">TO: </w:t>
      </w:r>
      <w:proofErr w:type="spellStart"/>
      <w:r w:rsidRPr="0009219E">
        <w:rPr>
          <w:rFonts w:ascii="Arial" w:hAnsi="Arial" w:cs="Arial"/>
          <w:sz w:val="22"/>
          <w:szCs w:val="22"/>
        </w:rPr>
        <w:t>Co</w:t>
      </w:r>
      <w:r w:rsidR="00833720" w:rsidRPr="0009219E">
        <w:rPr>
          <w:rFonts w:ascii="Arial" w:hAnsi="Arial" w:cs="Arial"/>
          <w:sz w:val="22"/>
          <w:szCs w:val="22"/>
        </w:rPr>
        <w:t>SIDA</w:t>
      </w:r>
      <w:proofErr w:type="spellEnd"/>
      <w:r w:rsidR="00833720" w:rsidRPr="0009219E">
        <w:rPr>
          <w:rFonts w:ascii="Arial" w:hAnsi="Arial" w:cs="Arial"/>
          <w:sz w:val="22"/>
          <w:szCs w:val="22"/>
        </w:rPr>
        <w:t xml:space="preserve"> Members</w:t>
      </w:r>
    </w:p>
    <w:p w14:paraId="0551F959" w14:textId="77777777" w:rsidR="00AA6507" w:rsidRPr="0009219E" w:rsidRDefault="00AA6507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34D77D03" w14:textId="77777777" w:rsidR="00833720" w:rsidRPr="0009219E" w:rsidRDefault="00833720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09219E">
        <w:rPr>
          <w:rFonts w:ascii="Arial" w:hAnsi="Arial" w:cs="Arial"/>
          <w:sz w:val="22"/>
          <w:szCs w:val="22"/>
        </w:rPr>
        <w:t xml:space="preserve">I recognize and appreciate that this is a very busy time on campuses and in conference offices. </w:t>
      </w:r>
      <w:r w:rsidR="00AE479A">
        <w:rPr>
          <w:rFonts w:ascii="Arial" w:hAnsi="Arial" w:cs="Arial"/>
          <w:sz w:val="22"/>
          <w:szCs w:val="22"/>
        </w:rPr>
        <w:t>With that</w:t>
      </w:r>
      <w:r w:rsidRPr="0009219E">
        <w:rPr>
          <w:rFonts w:ascii="Arial" w:hAnsi="Arial" w:cs="Arial"/>
          <w:sz w:val="22"/>
          <w:szCs w:val="22"/>
        </w:rPr>
        <w:t xml:space="preserve">, I want to notify you of an important date to mark on your calendars. As widely communicated, our organization has embarked on a historic strategic </w:t>
      </w:r>
      <w:r w:rsidR="00D12F66" w:rsidRPr="0009219E">
        <w:rPr>
          <w:rFonts w:ascii="Arial" w:hAnsi="Arial" w:cs="Arial"/>
          <w:sz w:val="22"/>
          <w:szCs w:val="22"/>
        </w:rPr>
        <w:t xml:space="preserve">branding </w:t>
      </w:r>
      <w:r w:rsidRPr="0009219E">
        <w:rPr>
          <w:rFonts w:ascii="Arial" w:hAnsi="Arial" w:cs="Arial"/>
          <w:sz w:val="22"/>
          <w:szCs w:val="22"/>
        </w:rPr>
        <w:t xml:space="preserve">initiative that will help chart our future. An essential part of the initiative is receiving </w:t>
      </w:r>
      <w:r w:rsidRPr="0009219E">
        <w:rPr>
          <w:rFonts w:ascii="Arial" w:hAnsi="Arial" w:cs="Arial"/>
          <w:sz w:val="22"/>
          <w:szCs w:val="22"/>
          <w:u w:val="single"/>
        </w:rPr>
        <w:t xml:space="preserve">your </w:t>
      </w:r>
      <w:r w:rsidRPr="0009219E">
        <w:rPr>
          <w:rFonts w:ascii="Arial" w:hAnsi="Arial" w:cs="Arial"/>
          <w:sz w:val="22"/>
          <w:szCs w:val="22"/>
        </w:rPr>
        <w:t>feedback and opinions.</w:t>
      </w:r>
    </w:p>
    <w:p w14:paraId="49E39FF9" w14:textId="77777777" w:rsidR="0009219E" w:rsidRPr="0009219E" w:rsidRDefault="0009219E" w:rsidP="0009219E">
      <w:pPr>
        <w:rPr>
          <w:rFonts w:ascii="Helvetica" w:hAnsi="Helvetica" w:cs="Helvetica"/>
          <w:color w:val="000000"/>
          <w:sz w:val="22"/>
          <w:szCs w:val="22"/>
        </w:rPr>
      </w:pPr>
    </w:p>
    <w:p w14:paraId="3C7D0307" w14:textId="77777777" w:rsidR="0009219E" w:rsidRPr="0009219E" w:rsidRDefault="0009219E" w:rsidP="0009219E">
      <w:pPr>
        <w:rPr>
          <w:rFonts w:ascii="Helvetica" w:hAnsi="Helvetica" w:cs="Helvetica"/>
          <w:color w:val="000000"/>
          <w:sz w:val="22"/>
          <w:szCs w:val="22"/>
        </w:rPr>
      </w:pPr>
      <w:r w:rsidRPr="0009219E">
        <w:rPr>
          <w:rFonts w:ascii="Helvetica" w:hAnsi="Helvetica" w:cs="Helvetica"/>
          <w:color w:val="000000"/>
          <w:sz w:val="22"/>
          <w:szCs w:val="22"/>
        </w:rPr>
        <w:t xml:space="preserve">On </w:t>
      </w:r>
      <w:r w:rsidRPr="0009219E">
        <w:rPr>
          <w:rFonts w:ascii="Helvetica" w:hAnsi="Helvetica" w:cs="Helvetica"/>
          <w:b/>
          <w:bCs/>
          <w:color w:val="000000"/>
          <w:sz w:val="22"/>
          <w:szCs w:val="22"/>
        </w:rPr>
        <w:t>Monday, November 12, 2012,</w:t>
      </w:r>
      <w:r w:rsidRPr="0009219E">
        <w:rPr>
          <w:rFonts w:ascii="Helvetica" w:hAnsi="Helvetica" w:cs="Helvetica"/>
          <w:color w:val="000000"/>
          <w:sz w:val="22"/>
          <w:szCs w:val="22"/>
        </w:rPr>
        <w:t xml:space="preserve"> you will receive an online survey. The entire </w:t>
      </w:r>
      <w:proofErr w:type="spellStart"/>
      <w:r w:rsidRPr="0009219E">
        <w:rPr>
          <w:rFonts w:ascii="Helvetica" w:hAnsi="Helvetica" w:cs="Helvetica"/>
          <w:color w:val="000000"/>
          <w:sz w:val="22"/>
          <w:szCs w:val="22"/>
        </w:rPr>
        <w:t>CoSIDA</w:t>
      </w:r>
      <w:proofErr w:type="spellEnd"/>
      <w:r w:rsidRPr="0009219E">
        <w:rPr>
          <w:rFonts w:ascii="Helvetica" w:hAnsi="Helvetica" w:cs="Helvetica"/>
          <w:color w:val="000000"/>
          <w:sz w:val="22"/>
          <w:szCs w:val="22"/>
        </w:rPr>
        <w:t xml:space="preserve"> membership will have the opportunity, and responsibility, to participate in this comprehensive information gathering process. In my opinion, this strategic branding initiative survey will have a major impact on </w:t>
      </w:r>
      <w:proofErr w:type="spellStart"/>
      <w:r w:rsidRPr="0009219E">
        <w:rPr>
          <w:rFonts w:ascii="Helvetica" w:hAnsi="Helvetica" w:cs="Helvetica"/>
          <w:color w:val="000000"/>
          <w:sz w:val="22"/>
          <w:szCs w:val="22"/>
        </w:rPr>
        <w:t>CoSIDA</w:t>
      </w:r>
      <w:proofErr w:type="spellEnd"/>
      <w:r w:rsidRPr="0009219E">
        <w:rPr>
          <w:rFonts w:ascii="Helvetica" w:hAnsi="Helvetica" w:cs="Helvetica"/>
          <w:color w:val="000000"/>
          <w:sz w:val="22"/>
          <w:szCs w:val="22"/>
        </w:rPr>
        <w:t xml:space="preserve"> and our profession.    </w:t>
      </w:r>
    </w:p>
    <w:p w14:paraId="22E9E8C7" w14:textId="77777777" w:rsidR="00AA6507" w:rsidRPr="0009219E" w:rsidRDefault="00AA6507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0293EDD8" w14:textId="77777777" w:rsidR="00833720" w:rsidRPr="0009219E" w:rsidRDefault="00833720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09219E">
        <w:rPr>
          <w:rFonts w:ascii="Arial" w:hAnsi="Arial" w:cs="Arial"/>
          <w:sz w:val="22"/>
          <w:szCs w:val="22"/>
        </w:rPr>
        <w:t xml:space="preserve">The actual online survey will be sent via email from </w:t>
      </w:r>
      <w:proofErr w:type="spellStart"/>
      <w:r w:rsidRPr="0009219E">
        <w:rPr>
          <w:rFonts w:ascii="Arial" w:hAnsi="Arial" w:cs="Arial"/>
          <w:sz w:val="22"/>
          <w:szCs w:val="22"/>
        </w:rPr>
        <w:t>Fondulas</w:t>
      </w:r>
      <w:proofErr w:type="spellEnd"/>
      <w:r w:rsidRPr="0009219E">
        <w:rPr>
          <w:rFonts w:ascii="Arial" w:hAnsi="Arial" w:cs="Arial"/>
          <w:sz w:val="22"/>
          <w:szCs w:val="22"/>
        </w:rPr>
        <w:t xml:space="preserve"> Strategic Research. The subject title for the email will be: </w:t>
      </w:r>
      <w:proofErr w:type="spellStart"/>
      <w:r w:rsidRPr="0009219E">
        <w:rPr>
          <w:rFonts w:ascii="Arial" w:hAnsi="Arial" w:cs="Arial"/>
          <w:b/>
          <w:i/>
          <w:sz w:val="22"/>
          <w:szCs w:val="22"/>
        </w:rPr>
        <w:t>CoSIDA</w:t>
      </w:r>
      <w:proofErr w:type="spellEnd"/>
      <w:r w:rsidRPr="0009219E">
        <w:rPr>
          <w:rFonts w:ascii="Arial" w:hAnsi="Arial" w:cs="Arial"/>
          <w:b/>
          <w:i/>
          <w:sz w:val="22"/>
          <w:szCs w:val="22"/>
        </w:rPr>
        <w:t xml:space="preserve"> Survey – Reply Requested</w:t>
      </w:r>
      <w:r w:rsidRPr="0009219E">
        <w:rPr>
          <w:rFonts w:ascii="Arial" w:hAnsi="Arial" w:cs="Arial"/>
          <w:sz w:val="22"/>
          <w:szCs w:val="22"/>
        </w:rPr>
        <w:t>. Obviously, it is important that you respond to the survey because, again, this is your individual opportunity to contribute to our collective future.</w:t>
      </w:r>
    </w:p>
    <w:p w14:paraId="001818E4" w14:textId="77777777" w:rsidR="00AA6507" w:rsidRPr="0009219E" w:rsidRDefault="00AA6507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377F96C2" w14:textId="77777777" w:rsidR="00833720" w:rsidRPr="0009219E" w:rsidRDefault="00833720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09219E">
        <w:rPr>
          <w:rFonts w:ascii="Arial" w:hAnsi="Arial" w:cs="Arial"/>
          <w:sz w:val="22"/>
          <w:szCs w:val="22"/>
        </w:rPr>
        <w:t xml:space="preserve">To date, numerous interview sessions have been conducted with a wide range of intercollegiate stakeholders. These participants have been eager to participate and have truly appreciated the opportunity to contribute to our efforts to collect insight that will help </w:t>
      </w:r>
      <w:proofErr w:type="spellStart"/>
      <w:r w:rsidRPr="0009219E">
        <w:rPr>
          <w:rFonts w:ascii="Arial" w:hAnsi="Arial" w:cs="Arial"/>
          <w:sz w:val="22"/>
          <w:szCs w:val="22"/>
        </w:rPr>
        <w:t>CoSIDA</w:t>
      </w:r>
      <w:proofErr w:type="spellEnd"/>
      <w:r w:rsidRPr="0009219E">
        <w:rPr>
          <w:rFonts w:ascii="Arial" w:hAnsi="Arial" w:cs="Arial"/>
          <w:sz w:val="22"/>
          <w:szCs w:val="22"/>
        </w:rPr>
        <w:t xml:space="preserve"> chart its future course.</w:t>
      </w:r>
      <w:r w:rsidR="00AA6507" w:rsidRPr="0009219E">
        <w:rPr>
          <w:rFonts w:ascii="Arial" w:hAnsi="Arial" w:cs="Arial"/>
          <w:sz w:val="22"/>
          <w:szCs w:val="22"/>
        </w:rPr>
        <w:t xml:space="preserve"> They, too, will receive the online survey as a means to further collect their feedback. </w:t>
      </w:r>
    </w:p>
    <w:p w14:paraId="34C7563B" w14:textId="77777777" w:rsidR="00AA6507" w:rsidRPr="0009219E" w:rsidRDefault="00AA6507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5E43E275" w14:textId="77777777" w:rsidR="00833720" w:rsidRPr="0009219E" w:rsidRDefault="00833720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09219E">
        <w:rPr>
          <w:rFonts w:ascii="Arial" w:hAnsi="Arial" w:cs="Arial"/>
          <w:sz w:val="22"/>
          <w:szCs w:val="22"/>
        </w:rPr>
        <w:t>I cannot overemphasize the importance of allocating the time required to complete the survey. Recognizing that we all receive numerous requests to participate in surveys</w:t>
      </w:r>
      <w:proofErr w:type="gramStart"/>
      <w:r w:rsidRPr="0009219E">
        <w:rPr>
          <w:rFonts w:ascii="Arial" w:hAnsi="Arial" w:cs="Arial"/>
          <w:sz w:val="22"/>
          <w:szCs w:val="22"/>
        </w:rPr>
        <w:t>;</w:t>
      </w:r>
      <w:proofErr w:type="gramEnd"/>
      <w:r w:rsidRPr="0009219E">
        <w:rPr>
          <w:rFonts w:ascii="Arial" w:hAnsi="Arial" w:cs="Arial"/>
          <w:sz w:val="22"/>
          <w:szCs w:val="22"/>
        </w:rPr>
        <w:t xml:space="preserve"> please remember, in this situation, the surve</w:t>
      </w:r>
      <w:r w:rsidR="0009219E" w:rsidRPr="0009219E">
        <w:rPr>
          <w:rFonts w:ascii="Arial" w:hAnsi="Arial" w:cs="Arial"/>
          <w:sz w:val="22"/>
          <w:szCs w:val="22"/>
        </w:rPr>
        <w:t>y you will receive on November 12</w:t>
      </w:r>
      <w:r w:rsidRPr="0009219E">
        <w:rPr>
          <w:rFonts w:ascii="Arial" w:hAnsi="Arial" w:cs="Arial"/>
          <w:sz w:val="22"/>
          <w:szCs w:val="22"/>
        </w:rPr>
        <w:t xml:space="preserve"> directly benefits athletic communicators/sports information directors, our profession</w:t>
      </w:r>
      <w:r w:rsidR="0009219E" w:rsidRPr="0009219E">
        <w:rPr>
          <w:rFonts w:ascii="Arial" w:hAnsi="Arial" w:cs="Arial"/>
          <w:sz w:val="22"/>
          <w:szCs w:val="22"/>
        </w:rPr>
        <w:t>,</w:t>
      </w:r>
      <w:r w:rsidRPr="0009219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9219E">
        <w:rPr>
          <w:rFonts w:ascii="Arial" w:hAnsi="Arial" w:cs="Arial"/>
          <w:sz w:val="22"/>
          <w:szCs w:val="22"/>
        </w:rPr>
        <w:t>CoSIDA</w:t>
      </w:r>
      <w:proofErr w:type="spellEnd"/>
      <w:r w:rsidRPr="0009219E">
        <w:rPr>
          <w:rFonts w:ascii="Arial" w:hAnsi="Arial" w:cs="Arial"/>
          <w:sz w:val="22"/>
          <w:szCs w:val="22"/>
        </w:rPr>
        <w:t xml:space="preserve">. </w:t>
      </w:r>
    </w:p>
    <w:p w14:paraId="6D539837" w14:textId="77777777" w:rsidR="00AA6507" w:rsidRPr="0009219E" w:rsidRDefault="00AA6507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3B035D88" w14:textId="77777777" w:rsidR="00AA6507" w:rsidRPr="0009219E" w:rsidRDefault="00833720" w:rsidP="00833720">
      <w:pPr>
        <w:spacing w:after="200"/>
        <w:contextualSpacing/>
        <w:rPr>
          <w:rFonts w:ascii="Arial" w:hAnsi="Arial" w:cs="Arial"/>
          <w:b/>
          <w:sz w:val="22"/>
          <w:szCs w:val="22"/>
        </w:rPr>
      </w:pPr>
      <w:r w:rsidRPr="0009219E">
        <w:rPr>
          <w:rFonts w:ascii="Arial" w:hAnsi="Arial" w:cs="Arial"/>
          <w:sz w:val="22"/>
          <w:szCs w:val="22"/>
        </w:rPr>
        <w:t xml:space="preserve">Finally, another important date to note, the survey will close on </w:t>
      </w:r>
      <w:r w:rsidRPr="0009219E">
        <w:rPr>
          <w:rFonts w:ascii="Arial" w:hAnsi="Arial" w:cs="Arial"/>
          <w:b/>
          <w:sz w:val="22"/>
          <w:szCs w:val="22"/>
        </w:rPr>
        <w:t xml:space="preserve">Monday, November 26, 2012. </w:t>
      </w:r>
    </w:p>
    <w:p w14:paraId="0B280573" w14:textId="77777777" w:rsidR="00833720" w:rsidRPr="0009219E" w:rsidRDefault="00833720" w:rsidP="00833720">
      <w:pPr>
        <w:spacing w:after="200"/>
        <w:contextualSpacing/>
        <w:rPr>
          <w:rFonts w:ascii="Arial" w:hAnsi="Arial" w:cs="Arial"/>
          <w:b/>
          <w:sz w:val="22"/>
          <w:szCs w:val="22"/>
        </w:rPr>
      </w:pPr>
      <w:r w:rsidRPr="0009219E">
        <w:rPr>
          <w:rFonts w:ascii="Arial" w:hAnsi="Arial" w:cs="Arial"/>
          <w:sz w:val="22"/>
          <w:szCs w:val="22"/>
        </w:rPr>
        <w:t xml:space="preserve">Thank you for your support and participation. </w:t>
      </w:r>
    </w:p>
    <w:p w14:paraId="1965B47E" w14:textId="77777777" w:rsidR="00833720" w:rsidRPr="0009219E" w:rsidRDefault="00833720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6DCA0396" w14:textId="77777777" w:rsidR="00AA6507" w:rsidRPr="0009219E" w:rsidRDefault="00AA6507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09219E">
        <w:rPr>
          <w:rFonts w:ascii="Arial" w:hAnsi="Arial" w:cs="Arial"/>
          <w:sz w:val="22"/>
          <w:szCs w:val="22"/>
        </w:rPr>
        <w:t>Sincerely,</w:t>
      </w:r>
    </w:p>
    <w:p w14:paraId="79F88C12" w14:textId="77777777" w:rsidR="00AA6507" w:rsidRDefault="00AA6507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4F229509" w14:textId="77777777" w:rsidR="005968DE" w:rsidRPr="0009219E" w:rsidRDefault="005968DE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7CBC55E7" w14:textId="77777777" w:rsidR="00D12F66" w:rsidRPr="0009219E" w:rsidRDefault="00833720" w:rsidP="00833720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09219E">
        <w:rPr>
          <w:rFonts w:ascii="Arial" w:hAnsi="Arial" w:cs="Arial"/>
          <w:sz w:val="22"/>
          <w:szCs w:val="22"/>
        </w:rPr>
        <w:t xml:space="preserve">Joe </w:t>
      </w:r>
      <w:proofErr w:type="spellStart"/>
      <w:r w:rsidRPr="0009219E">
        <w:rPr>
          <w:rFonts w:ascii="Arial" w:hAnsi="Arial" w:cs="Arial"/>
          <w:sz w:val="22"/>
          <w:szCs w:val="22"/>
        </w:rPr>
        <w:t>Hornstein</w:t>
      </w:r>
      <w:proofErr w:type="spellEnd"/>
    </w:p>
    <w:p w14:paraId="603884BD" w14:textId="77777777" w:rsidR="0009219E" w:rsidRDefault="00AA6507" w:rsidP="00363186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09219E">
        <w:rPr>
          <w:rFonts w:ascii="Arial" w:hAnsi="Arial" w:cs="Arial"/>
          <w:sz w:val="22"/>
          <w:szCs w:val="22"/>
        </w:rPr>
        <w:t>F</w:t>
      </w:r>
      <w:r w:rsidR="00D12F66" w:rsidRPr="0009219E">
        <w:rPr>
          <w:rFonts w:ascii="Arial" w:hAnsi="Arial" w:cs="Arial"/>
          <w:sz w:val="22"/>
          <w:szCs w:val="22"/>
        </w:rPr>
        <w:t>lorida International University</w:t>
      </w:r>
      <w:r w:rsidR="0009219E" w:rsidRPr="0009219E">
        <w:rPr>
          <w:rFonts w:ascii="Arial" w:hAnsi="Arial" w:cs="Arial"/>
          <w:sz w:val="22"/>
          <w:szCs w:val="22"/>
        </w:rPr>
        <w:t xml:space="preserve"> (FIU) </w:t>
      </w:r>
    </w:p>
    <w:p w14:paraId="73493062" w14:textId="77777777" w:rsidR="005B6EE6" w:rsidRPr="00AA6507" w:rsidRDefault="00833720" w:rsidP="00363186">
      <w:pPr>
        <w:spacing w:after="200"/>
        <w:contextualSpacing/>
        <w:rPr>
          <w:rFonts w:ascii="Arial" w:hAnsi="Arial" w:cs="Arial"/>
        </w:rPr>
      </w:pPr>
      <w:proofErr w:type="spellStart"/>
      <w:r w:rsidRPr="0009219E">
        <w:rPr>
          <w:rFonts w:ascii="Arial" w:hAnsi="Arial" w:cs="Arial"/>
          <w:sz w:val="22"/>
          <w:szCs w:val="22"/>
        </w:rPr>
        <w:t>CoSIDA</w:t>
      </w:r>
      <w:proofErr w:type="spellEnd"/>
      <w:r w:rsidRPr="0009219E">
        <w:rPr>
          <w:rFonts w:ascii="Arial" w:hAnsi="Arial" w:cs="Arial"/>
          <w:sz w:val="22"/>
          <w:szCs w:val="22"/>
        </w:rPr>
        <w:t xml:space="preserve"> President 2012-13</w:t>
      </w:r>
    </w:p>
    <w:sectPr w:rsidR="005B6EE6" w:rsidRPr="00AA6507" w:rsidSect="00625A3C">
      <w:headerReference w:type="first" r:id="rId8"/>
      <w:pgSz w:w="12240" w:h="15840" w:code="1"/>
      <w:pgMar w:top="720" w:right="1080" w:bottom="1008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51413" w14:textId="77777777" w:rsidR="003E3C12" w:rsidRDefault="003E3C12">
      <w:r>
        <w:separator/>
      </w:r>
    </w:p>
  </w:endnote>
  <w:endnote w:type="continuationSeparator" w:id="0">
    <w:p w14:paraId="59BF116A" w14:textId="77777777" w:rsidR="003E3C12" w:rsidRDefault="003E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59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204C1" w14:textId="77777777" w:rsidR="003E3C12" w:rsidRDefault="003E3C12">
      <w:r>
        <w:separator/>
      </w:r>
    </w:p>
  </w:footnote>
  <w:footnote w:type="continuationSeparator" w:id="0">
    <w:p w14:paraId="3CB708D4" w14:textId="77777777" w:rsidR="003E3C12" w:rsidRDefault="003E3C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3E1CE" w14:textId="77777777" w:rsidR="007D7156" w:rsidRDefault="007D7156">
    <w:pPr>
      <w:pStyle w:val="Header"/>
    </w:pPr>
  </w:p>
  <w:p w14:paraId="02BAA03D" w14:textId="77777777" w:rsidR="007D7156" w:rsidRDefault="007D7156">
    <w:pPr>
      <w:pStyle w:val="Header"/>
    </w:pPr>
  </w:p>
  <w:p w14:paraId="4CA1F623" w14:textId="77777777" w:rsidR="007D7156" w:rsidRDefault="007D7156">
    <w:pPr>
      <w:pStyle w:val="Header"/>
    </w:pPr>
  </w:p>
  <w:p w14:paraId="7C6C7C79" w14:textId="77777777" w:rsidR="007D7156" w:rsidRDefault="007D7156">
    <w:pPr>
      <w:pStyle w:val="Header"/>
    </w:pPr>
  </w:p>
  <w:p w14:paraId="68F0240B" w14:textId="77777777" w:rsidR="007D7156" w:rsidRDefault="007D7156">
    <w:pPr>
      <w:pStyle w:val="Header"/>
    </w:pPr>
  </w:p>
  <w:p w14:paraId="5FA39E06" w14:textId="77777777" w:rsidR="007D7156" w:rsidRDefault="007D7156">
    <w:pPr>
      <w:pStyle w:val="Header"/>
    </w:pPr>
  </w:p>
  <w:p w14:paraId="22F238D4" w14:textId="77777777" w:rsidR="007D7156" w:rsidRDefault="007D7156">
    <w:pPr>
      <w:pStyle w:val="Header"/>
    </w:pPr>
  </w:p>
  <w:p w14:paraId="417ADF07" w14:textId="77777777" w:rsidR="007D7156" w:rsidRDefault="00990E10">
    <w:pPr>
      <w:pStyle w:val="Header"/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8240" behindDoc="0" locked="1" layoutInCell="1" allowOverlap="1" wp14:anchorId="241E6D27" wp14:editId="3E4E40F8">
              <wp:simplePos x="0" y="0"/>
              <wp:positionH relativeFrom="column">
                <wp:posOffset>3730625</wp:posOffset>
              </wp:positionH>
              <wp:positionV relativeFrom="page">
                <wp:posOffset>1142999</wp:posOffset>
              </wp:positionV>
              <wp:extent cx="2898775" cy="0"/>
              <wp:effectExtent l="0" t="0" r="22225" b="254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9877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C7E0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page;mso-width-percent:0;mso-height-percent:0;mso-width-relative:page;mso-height-relative:page" from="293.75pt,90pt" to="522pt,9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" strokecolor="#9c7e0e" strokeweight="2pt">
              <v:shadow color="gray" opacity="1" mv:blur="0" offset="2pt,2pt"/>
              <w10:wrap anchory="page"/>
              <w10:anchorlock/>
            </v:line>
          </w:pict>
        </mc:Fallback>
      </mc:AlternateContent>
    </w:r>
    <w:r w:rsidR="00B3736C">
      <w:rPr>
        <w:noProof/>
        <w:sz w:val="20"/>
      </w:rPr>
      <w:drawing>
        <wp:anchor distT="0" distB="0" distL="114300" distR="114300" simplePos="0" relativeHeight="251657216" behindDoc="0" locked="1" layoutInCell="1" allowOverlap="1" wp14:anchorId="5B1F2EBA" wp14:editId="56507E18">
          <wp:simplePos x="0" y="0"/>
          <wp:positionH relativeFrom="page">
            <wp:posOffset>4572000</wp:posOffset>
          </wp:positionH>
          <wp:positionV relativeFrom="page">
            <wp:posOffset>1028700</wp:posOffset>
          </wp:positionV>
          <wp:extent cx="2743200" cy="76200"/>
          <wp:effectExtent l="0" t="0" r="0" b="0"/>
          <wp:wrapNone/>
          <wp:docPr id="2" name="Picture 2" descr="wordbanner_top_proof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dbanner_top_proof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736C">
      <w:rPr>
        <w:noProof/>
        <w:sz w:val="20"/>
      </w:rPr>
      <w:drawing>
        <wp:anchor distT="0" distB="0" distL="114300" distR="114300" simplePos="0" relativeHeight="251659264" behindDoc="0" locked="1" layoutInCell="1" allowOverlap="1" wp14:anchorId="69024777" wp14:editId="177C9DE3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3657600" cy="1397000"/>
          <wp:effectExtent l="0" t="0" r="0" b="0"/>
          <wp:wrapNone/>
          <wp:docPr id="4" name="Picture 4" descr="wordbanner_top_Logo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banner_top_LogoOnl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CAEA5C" w14:textId="77777777" w:rsidR="007D7156" w:rsidRDefault="00990E10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299" distR="114299" simplePos="0" relativeHeight="251656192" behindDoc="1" locked="1" layoutInCell="1" allowOverlap="1" wp14:anchorId="22C1D865" wp14:editId="019766BF">
              <wp:simplePos x="0" y="0"/>
              <wp:positionH relativeFrom="column">
                <wp:posOffset>-201296</wp:posOffset>
              </wp:positionH>
              <wp:positionV relativeFrom="page">
                <wp:posOffset>1847215</wp:posOffset>
              </wp:positionV>
              <wp:extent cx="0" cy="7772400"/>
              <wp:effectExtent l="25400" t="0" r="2540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77240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9C7E0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60288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page;mso-width-percent:0;mso-height-percent:0;mso-width-relative:page;mso-height-relative:page" from="-15.8pt,145.45pt" to="-15.8pt,75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" strokecolor="#9c7e0e" strokeweight="4pt"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6FB"/>
    <w:multiLevelType w:val="hybridMultilevel"/>
    <w:tmpl w:val="4DC87714"/>
    <w:lvl w:ilvl="0" w:tplc="C73AA58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F5422"/>
    <w:multiLevelType w:val="hybridMultilevel"/>
    <w:tmpl w:val="2B4E999A"/>
    <w:lvl w:ilvl="0" w:tplc="4AF4C6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0552EB"/>
    <w:multiLevelType w:val="hybridMultilevel"/>
    <w:tmpl w:val="865CFB26"/>
    <w:lvl w:ilvl="0" w:tplc="D292B2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3E53D6"/>
    <w:multiLevelType w:val="hybridMultilevel"/>
    <w:tmpl w:val="041E3A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7B298A"/>
    <w:multiLevelType w:val="hybridMultilevel"/>
    <w:tmpl w:val="A3F46F00"/>
    <w:lvl w:ilvl="0" w:tplc="00010409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019040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01B0409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00F0409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>
    <w:nsid w:val="095C4E27"/>
    <w:multiLevelType w:val="hybridMultilevel"/>
    <w:tmpl w:val="D758CBC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9720CE9"/>
    <w:multiLevelType w:val="multilevel"/>
    <w:tmpl w:val="C394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FE7650"/>
    <w:multiLevelType w:val="hybridMultilevel"/>
    <w:tmpl w:val="DE342192"/>
    <w:lvl w:ilvl="0" w:tplc="70BC46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4D4806"/>
    <w:multiLevelType w:val="hybridMultilevel"/>
    <w:tmpl w:val="BB52E0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DB045A3"/>
    <w:multiLevelType w:val="hybridMultilevel"/>
    <w:tmpl w:val="947CF7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682376"/>
    <w:multiLevelType w:val="hybridMultilevel"/>
    <w:tmpl w:val="1C740C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136E2A2B"/>
    <w:multiLevelType w:val="multilevel"/>
    <w:tmpl w:val="E1BE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5E7FC2"/>
    <w:multiLevelType w:val="hybridMultilevel"/>
    <w:tmpl w:val="2D8A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5696A"/>
    <w:multiLevelType w:val="hybridMultilevel"/>
    <w:tmpl w:val="F4F61548"/>
    <w:lvl w:ilvl="0" w:tplc="1E74BE9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01B0409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1A0B4683"/>
    <w:multiLevelType w:val="hybridMultilevel"/>
    <w:tmpl w:val="B4140E36"/>
    <w:lvl w:ilvl="0" w:tplc="A0AEAC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BD331CB"/>
    <w:multiLevelType w:val="hybridMultilevel"/>
    <w:tmpl w:val="4414379A"/>
    <w:lvl w:ilvl="0" w:tplc="9D0C6440"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>
    <w:nsid w:val="1EDF00EA"/>
    <w:multiLevelType w:val="hybridMultilevel"/>
    <w:tmpl w:val="64B86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0C6098E"/>
    <w:multiLevelType w:val="hybridMultilevel"/>
    <w:tmpl w:val="65D637CE"/>
    <w:lvl w:ilvl="0" w:tplc="00010409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003040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0050409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0010409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0010409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8">
    <w:nsid w:val="20C97E82"/>
    <w:multiLevelType w:val="hybridMultilevel"/>
    <w:tmpl w:val="3350F500"/>
    <w:lvl w:ilvl="0" w:tplc="00010409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003040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0050409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0010409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0010409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9">
    <w:nsid w:val="223203A8"/>
    <w:multiLevelType w:val="hybridMultilevel"/>
    <w:tmpl w:val="FD125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622CEE"/>
    <w:multiLevelType w:val="hybridMultilevel"/>
    <w:tmpl w:val="AFB67E7A"/>
    <w:lvl w:ilvl="0" w:tplc="75BC1B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AD579BF"/>
    <w:multiLevelType w:val="hybridMultilevel"/>
    <w:tmpl w:val="BC50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C00406"/>
    <w:multiLevelType w:val="hybridMultilevel"/>
    <w:tmpl w:val="C178A1B0"/>
    <w:lvl w:ilvl="0" w:tplc="44165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956882"/>
    <w:multiLevelType w:val="hybridMultilevel"/>
    <w:tmpl w:val="1B42FDCC"/>
    <w:lvl w:ilvl="0" w:tplc="00010409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003040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0050409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0010409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0010409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4">
    <w:nsid w:val="2DFF5AAF"/>
    <w:multiLevelType w:val="hybridMultilevel"/>
    <w:tmpl w:val="ADC29CB8"/>
    <w:lvl w:ilvl="0" w:tplc="CE565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4406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1E5823"/>
    <w:multiLevelType w:val="hybridMultilevel"/>
    <w:tmpl w:val="0ED455B6"/>
    <w:lvl w:ilvl="0" w:tplc="8920311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0070C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266DCB"/>
    <w:multiLevelType w:val="hybridMultilevel"/>
    <w:tmpl w:val="C9D0C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49C24937"/>
    <w:multiLevelType w:val="hybridMultilevel"/>
    <w:tmpl w:val="00A4DC08"/>
    <w:lvl w:ilvl="0" w:tplc="C73AA58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5956B2"/>
    <w:multiLevelType w:val="hybridMultilevel"/>
    <w:tmpl w:val="470856B6"/>
    <w:lvl w:ilvl="0" w:tplc="00010409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003040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0050409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0010409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0010409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9">
    <w:nsid w:val="4F8C7745"/>
    <w:multiLevelType w:val="hybridMultilevel"/>
    <w:tmpl w:val="7F182E46"/>
    <w:lvl w:ilvl="0" w:tplc="D292B2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1A6356"/>
    <w:multiLevelType w:val="hybridMultilevel"/>
    <w:tmpl w:val="4C08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E92B7B"/>
    <w:multiLevelType w:val="hybridMultilevel"/>
    <w:tmpl w:val="90F0C28C"/>
    <w:lvl w:ilvl="0" w:tplc="1616CD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>
    <w:nsid w:val="5F2150B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10A0157"/>
    <w:multiLevelType w:val="hybridMultilevel"/>
    <w:tmpl w:val="30BAC5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>
    <w:nsid w:val="66DF40E6"/>
    <w:multiLevelType w:val="multilevel"/>
    <w:tmpl w:val="F43A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4769EC"/>
    <w:multiLevelType w:val="hybridMultilevel"/>
    <w:tmpl w:val="83C4871E"/>
    <w:lvl w:ilvl="0" w:tplc="21C25E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C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9555CF"/>
    <w:multiLevelType w:val="hybridMultilevel"/>
    <w:tmpl w:val="79ECE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CE5E04"/>
    <w:multiLevelType w:val="hybridMultilevel"/>
    <w:tmpl w:val="E250A4E0"/>
    <w:lvl w:ilvl="0" w:tplc="D292B2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FC443D"/>
    <w:multiLevelType w:val="hybridMultilevel"/>
    <w:tmpl w:val="A064CB62"/>
    <w:lvl w:ilvl="0" w:tplc="1E74BE9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70C21770"/>
    <w:multiLevelType w:val="hybridMultilevel"/>
    <w:tmpl w:val="C7407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70482"/>
    <w:multiLevelType w:val="hybridMultilevel"/>
    <w:tmpl w:val="5D08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054973"/>
    <w:multiLevelType w:val="hybridMultilevel"/>
    <w:tmpl w:val="247E8340"/>
    <w:lvl w:ilvl="0" w:tplc="C88898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B775162"/>
    <w:multiLevelType w:val="hybridMultilevel"/>
    <w:tmpl w:val="347A93C4"/>
    <w:lvl w:ilvl="0" w:tplc="64E07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</w:num>
  <w:num w:numId="11">
    <w:abstractNumId w:val="40"/>
  </w:num>
  <w:num w:numId="12">
    <w:abstractNumId w:val="30"/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2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6"/>
  </w:num>
  <w:num w:numId="22">
    <w:abstractNumId w:val="36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0"/>
  </w:num>
  <w:num w:numId="27">
    <w:abstractNumId w:val="3"/>
  </w:num>
  <w:num w:numId="28">
    <w:abstractNumId w:val="8"/>
  </w:num>
  <w:num w:numId="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9"/>
  </w:num>
  <w:num w:numId="37">
    <w:abstractNumId w:val="19"/>
  </w:num>
  <w:num w:numId="3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14"/>
  </w:num>
  <w:num w:numId="42">
    <w:abstractNumId w:val="2"/>
  </w:num>
  <w:num w:numId="43">
    <w:abstractNumId w:val="29"/>
  </w:num>
  <w:num w:numId="44">
    <w:abstractNumId w:val="1"/>
  </w:num>
  <w:num w:numId="45">
    <w:abstractNumId w:val="2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noPunctuationKerning/>
  <w:characterSpacingControl w:val="doNotCompress"/>
  <w:hdrShapeDefaults>
    <o:shapedefaults v:ext="edit" spidmax="2050" style="mso-position-vertical-relative:page" strokecolor="#9c7e0e">
      <v:stroke color="#9c7e0e" weight=".5pt"/>
      <o:colormru v:ext="edit" colors="#9c7e0e,#11155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90"/>
    <w:rsid w:val="00013F18"/>
    <w:rsid w:val="00036EE9"/>
    <w:rsid w:val="00066CC6"/>
    <w:rsid w:val="00075E51"/>
    <w:rsid w:val="000903C9"/>
    <w:rsid w:val="0009219E"/>
    <w:rsid w:val="000A5EE3"/>
    <w:rsid w:val="000D2033"/>
    <w:rsid w:val="000D3F09"/>
    <w:rsid w:val="000E0D96"/>
    <w:rsid w:val="000E1B6B"/>
    <w:rsid w:val="00141245"/>
    <w:rsid w:val="00160BFE"/>
    <w:rsid w:val="00166395"/>
    <w:rsid w:val="00233570"/>
    <w:rsid w:val="0027217D"/>
    <w:rsid w:val="00281A02"/>
    <w:rsid w:val="002A1106"/>
    <w:rsid w:val="002A170F"/>
    <w:rsid w:val="002A5990"/>
    <w:rsid w:val="002A7C6D"/>
    <w:rsid w:val="00324E58"/>
    <w:rsid w:val="0033001E"/>
    <w:rsid w:val="0034288F"/>
    <w:rsid w:val="00363186"/>
    <w:rsid w:val="00364380"/>
    <w:rsid w:val="00367377"/>
    <w:rsid w:val="00377D66"/>
    <w:rsid w:val="00394A21"/>
    <w:rsid w:val="003E3C12"/>
    <w:rsid w:val="003E4B38"/>
    <w:rsid w:val="003F79A9"/>
    <w:rsid w:val="00414D9D"/>
    <w:rsid w:val="00421628"/>
    <w:rsid w:val="0042443C"/>
    <w:rsid w:val="0043593C"/>
    <w:rsid w:val="004455C9"/>
    <w:rsid w:val="0046363F"/>
    <w:rsid w:val="00482BDB"/>
    <w:rsid w:val="004A0458"/>
    <w:rsid w:val="004C2A37"/>
    <w:rsid w:val="00510805"/>
    <w:rsid w:val="00514F7B"/>
    <w:rsid w:val="005365B3"/>
    <w:rsid w:val="0055070A"/>
    <w:rsid w:val="0055380B"/>
    <w:rsid w:val="00554C50"/>
    <w:rsid w:val="00562D3E"/>
    <w:rsid w:val="005746C3"/>
    <w:rsid w:val="005936B0"/>
    <w:rsid w:val="005968DE"/>
    <w:rsid w:val="005B6EE6"/>
    <w:rsid w:val="005C7B35"/>
    <w:rsid w:val="005E6E14"/>
    <w:rsid w:val="005F3B70"/>
    <w:rsid w:val="00621DE7"/>
    <w:rsid w:val="00625A3C"/>
    <w:rsid w:val="006464A6"/>
    <w:rsid w:val="00663C46"/>
    <w:rsid w:val="00667252"/>
    <w:rsid w:val="00696FCF"/>
    <w:rsid w:val="006E5F50"/>
    <w:rsid w:val="006E7DFB"/>
    <w:rsid w:val="006F64D8"/>
    <w:rsid w:val="00710788"/>
    <w:rsid w:val="00735F38"/>
    <w:rsid w:val="00740581"/>
    <w:rsid w:val="0078273D"/>
    <w:rsid w:val="007845A4"/>
    <w:rsid w:val="007D7156"/>
    <w:rsid w:val="00805245"/>
    <w:rsid w:val="008109B9"/>
    <w:rsid w:val="00815B40"/>
    <w:rsid w:val="00826E83"/>
    <w:rsid w:val="0083279A"/>
    <w:rsid w:val="00833720"/>
    <w:rsid w:val="0088600C"/>
    <w:rsid w:val="008B3D79"/>
    <w:rsid w:val="008B4056"/>
    <w:rsid w:val="008E5AAD"/>
    <w:rsid w:val="008E602D"/>
    <w:rsid w:val="0090394C"/>
    <w:rsid w:val="009142D0"/>
    <w:rsid w:val="00917EA0"/>
    <w:rsid w:val="009420E8"/>
    <w:rsid w:val="009563BF"/>
    <w:rsid w:val="0096668B"/>
    <w:rsid w:val="0096750F"/>
    <w:rsid w:val="00990E10"/>
    <w:rsid w:val="009B29C1"/>
    <w:rsid w:val="009B4E40"/>
    <w:rsid w:val="009F2352"/>
    <w:rsid w:val="00A159AC"/>
    <w:rsid w:val="00A22FDC"/>
    <w:rsid w:val="00A27111"/>
    <w:rsid w:val="00A53176"/>
    <w:rsid w:val="00A7316A"/>
    <w:rsid w:val="00A809B2"/>
    <w:rsid w:val="00A86C7F"/>
    <w:rsid w:val="00A939FF"/>
    <w:rsid w:val="00AA6507"/>
    <w:rsid w:val="00AE479A"/>
    <w:rsid w:val="00B05F20"/>
    <w:rsid w:val="00B3736C"/>
    <w:rsid w:val="00B66606"/>
    <w:rsid w:val="00BF7BD2"/>
    <w:rsid w:val="00C37BE0"/>
    <w:rsid w:val="00C5106E"/>
    <w:rsid w:val="00C675F5"/>
    <w:rsid w:val="00C72F69"/>
    <w:rsid w:val="00C77218"/>
    <w:rsid w:val="00C83B56"/>
    <w:rsid w:val="00CA0562"/>
    <w:rsid w:val="00CC5956"/>
    <w:rsid w:val="00CD4FD7"/>
    <w:rsid w:val="00CF6C0C"/>
    <w:rsid w:val="00D12F66"/>
    <w:rsid w:val="00D1670C"/>
    <w:rsid w:val="00D22978"/>
    <w:rsid w:val="00D704F6"/>
    <w:rsid w:val="00D80092"/>
    <w:rsid w:val="00DC0F20"/>
    <w:rsid w:val="00DE0438"/>
    <w:rsid w:val="00E04A15"/>
    <w:rsid w:val="00E300F4"/>
    <w:rsid w:val="00E50100"/>
    <w:rsid w:val="00EB7A29"/>
    <w:rsid w:val="00EE6C6E"/>
    <w:rsid w:val="00EF31E9"/>
    <w:rsid w:val="00F05756"/>
    <w:rsid w:val="00F342B9"/>
    <w:rsid w:val="00F77608"/>
    <w:rsid w:val="00F96102"/>
    <w:rsid w:val="00FC43E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page" strokecolor="#9c7e0e">
      <v:stroke color="#9c7e0e" weight=".5pt"/>
      <o:colormru v:ext="edit" colors="#9c7e0e,#11155e"/>
    </o:shapedefaults>
    <o:shapelayout v:ext="edit">
      <o:idmap v:ext="edit" data="1"/>
    </o:shapelayout>
  </w:shapeDefaults>
  <w:decimalSymbol w:val="."/>
  <w:listSeparator w:val=","/>
  <w14:docId w14:val="3DA35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8B405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363F"/>
    <w:rPr>
      <w:b/>
      <w:bCs/>
    </w:rPr>
  </w:style>
  <w:style w:type="character" w:styleId="Emphasis">
    <w:name w:val="Emphasis"/>
    <w:basedOn w:val="DefaultParagraphFont"/>
    <w:uiPriority w:val="20"/>
    <w:qFormat/>
    <w:rsid w:val="0046363F"/>
    <w:rPr>
      <w:i/>
      <w:iCs/>
    </w:rPr>
  </w:style>
  <w:style w:type="paragraph" w:styleId="ListParagraph">
    <w:name w:val="List Paragraph"/>
    <w:basedOn w:val="Normal"/>
    <w:uiPriority w:val="34"/>
    <w:qFormat/>
    <w:rsid w:val="00B666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13F1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13F1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8B405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363F"/>
    <w:rPr>
      <w:b/>
      <w:bCs/>
    </w:rPr>
  </w:style>
  <w:style w:type="character" w:styleId="Emphasis">
    <w:name w:val="Emphasis"/>
    <w:basedOn w:val="DefaultParagraphFont"/>
    <w:uiPriority w:val="20"/>
    <w:qFormat/>
    <w:rsid w:val="0046363F"/>
    <w:rPr>
      <w:i/>
      <w:iCs/>
    </w:rPr>
  </w:style>
  <w:style w:type="paragraph" w:styleId="ListParagraph">
    <w:name w:val="List Paragraph"/>
    <w:basedOn w:val="Normal"/>
    <w:uiPriority w:val="34"/>
    <w:qFormat/>
    <w:rsid w:val="00B666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13F1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13F1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Larry</dc:creator>
  <cp:lastModifiedBy>Inercollegiate Athletics</cp:lastModifiedBy>
  <cp:revision>2</cp:revision>
  <cp:lastPrinted>2012-11-07T19:06:00Z</cp:lastPrinted>
  <dcterms:created xsi:type="dcterms:W3CDTF">2012-11-07T23:38:00Z</dcterms:created>
  <dcterms:modified xsi:type="dcterms:W3CDTF">2012-11-07T23:38:00Z</dcterms:modified>
</cp:coreProperties>
</file>