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22" w:rsidRDefault="009102D0" w:rsidP="009102D0">
      <w:pPr>
        <w:pStyle w:val="NoSpacing"/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-19050</wp:posOffset>
            </wp:positionH>
            <wp:positionV relativeFrom="page">
              <wp:posOffset>409575</wp:posOffset>
            </wp:positionV>
            <wp:extent cx="2151380" cy="819150"/>
            <wp:effectExtent l="19050" t="0" r="1270" b="0"/>
            <wp:wrapThrough wrapText="bothSides">
              <wp:wrapPolygon edited="0">
                <wp:start x="-191" y="0"/>
                <wp:lineTo x="-191" y="21098"/>
                <wp:lineTo x="21613" y="21098"/>
                <wp:lineTo x="21613" y="0"/>
                <wp:lineTo x="-191" y="0"/>
              </wp:wrapPolygon>
            </wp:wrapThrough>
            <wp:docPr id="4" name="Picture 4" descr="wordbanner_top_Logo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dbanner_top_LogoOn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E15" w:rsidRPr="007A2179">
        <w:rPr>
          <w:b/>
          <w:sz w:val="36"/>
          <w:szCs w:val="36"/>
        </w:rPr>
        <w:t>Reaching Out and Climbing Up</w:t>
      </w:r>
    </w:p>
    <w:p w:rsidR="00157061" w:rsidRPr="000D7A22" w:rsidRDefault="00280336" w:rsidP="009102D0">
      <w:pPr>
        <w:pStyle w:val="NoSpacing"/>
        <w:jc w:val="both"/>
        <w:rPr>
          <w:b/>
          <w:sz w:val="36"/>
          <w:szCs w:val="36"/>
        </w:rPr>
      </w:pPr>
      <w:r w:rsidRPr="007A2179">
        <w:rPr>
          <w:i/>
          <w:sz w:val="28"/>
          <w:szCs w:val="28"/>
        </w:rPr>
        <w:t>How Self Promotion Can Benefit You, Your School and Others</w:t>
      </w:r>
      <w:r w:rsidR="00157061">
        <w:rPr>
          <w:i/>
          <w:sz w:val="28"/>
          <w:szCs w:val="28"/>
        </w:rPr>
        <w:t xml:space="preserve"> </w:t>
      </w:r>
    </w:p>
    <w:p w:rsidR="00280336" w:rsidRPr="00157061" w:rsidRDefault="00157061" w:rsidP="009102D0">
      <w:pPr>
        <w:pStyle w:val="NoSpacing"/>
        <w:jc w:val="both"/>
        <w:rPr>
          <w:sz w:val="24"/>
          <w:szCs w:val="24"/>
        </w:rPr>
      </w:pPr>
      <w:r w:rsidRPr="00157061">
        <w:rPr>
          <w:sz w:val="24"/>
          <w:szCs w:val="24"/>
        </w:rPr>
        <w:t xml:space="preserve">Moderated by </w:t>
      </w:r>
      <w:proofErr w:type="spellStart"/>
      <w:r w:rsidRPr="00157061">
        <w:rPr>
          <w:sz w:val="24"/>
          <w:szCs w:val="24"/>
        </w:rPr>
        <w:t>CoSIDA</w:t>
      </w:r>
      <w:proofErr w:type="spellEnd"/>
      <w:r w:rsidRPr="00157061">
        <w:rPr>
          <w:sz w:val="24"/>
          <w:szCs w:val="24"/>
        </w:rPr>
        <w:t xml:space="preserve"> Board member and Guilford College SID Dave Walters</w:t>
      </w:r>
    </w:p>
    <w:p w:rsidR="000D7A22" w:rsidRPr="000D7A22" w:rsidRDefault="000D7A22" w:rsidP="000D7A22">
      <w:pPr>
        <w:pStyle w:val="NoSpacing"/>
        <w:rPr>
          <w:b/>
          <w:sz w:val="24"/>
          <w:szCs w:val="24"/>
        </w:rPr>
      </w:pPr>
      <w:r w:rsidRPr="000D7A22">
        <w:rPr>
          <w:b/>
          <w:sz w:val="24"/>
          <w:szCs w:val="24"/>
        </w:rPr>
        <w:t>Jan. 8, 2014</w:t>
      </w:r>
    </w:p>
    <w:p w:rsidR="00280336" w:rsidRPr="000D7A22" w:rsidRDefault="00280336" w:rsidP="000D7A22">
      <w:pPr>
        <w:pStyle w:val="NoSpacing"/>
        <w:rPr>
          <w:sz w:val="24"/>
          <w:szCs w:val="24"/>
        </w:rPr>
      </w:pPr>
      <w:r w:rsidRPr="000D7A22">
        <w:rPr>
          <w:sz w:val="24"/>
          <w:szCs w:val="24"/>
        </w:rPr>
        <w:t xml:space="preserve">Are you professionally extroverted? How many external stakeholders </w:t>
      </w:r>
      <w:proofErr w:type="gramStart"/>
      <w:r w:rsidRPr="000D7A22">
        <w:rPr>
          <w:sz w:val="24"/>
          <w:szCs w:val="24"/>
        </w:rPr>
        <w:t>are part</w:t>
      </w:r>
      <w:proofErr w:type="gramEnd"/>
      <w:r w:rsidRPr="000D7A22">
        <w:rPr>
          <w:sz w:val="24"/>
          <w:szCs w:val="24"/>
        </w:rPr>
        <w:t xml:space="preserve"> of your frequent and infrequent contacts? How can that grow, to your benefit and to theirs?</w:t>
      </w:r>
    </w:p>
    <w:p w:rsidR="004D0722" w:rsidRPr="009102D0" w:rsidRDefault="004D0722" w:rsidP="004D072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102D0">
        <w:rPr>
          <w:rFonts w:eastAsia="Times New Roman" w:cs="Times New Roman"/>
          <w:sz w:val="24"/>
          <w:szCs w:val="24"/>
        </w:rPr>
        <w:t>CoSIDA’s first continuing education session of 2014 seeks to answer these questions using the experience and expertise of three of its own:</w:t>
      </w:r>
      <w:r w:rsidR="00F06579" w:rsidRPr="009102D0">
        <w:rPr>
          <w:rFonts w:eastAsia="Times New Roman" w:cs="Times New Roman"/>
          <w:sz w:val="24"/>
          <w:szCs w:val="24"/>
        </w:rPr>
        <w:t xml:space="preserve"> Scott Stricklin, Chris Syme and Phil Ticknor.</w:t>
      </w:r>
      <w:r w:rsidR="00E2432C" w:rsidRPr="009102D0">
        <w:rPr>
          <w:rFonts w:eastAsia="Times New Roman" w:cs="Times New Roman"/>
          <w:sz w:val="24"/>
          <w:szCs w:val="24"/>
        </w:rPr>
        <w:t xml:space="preserve"> CoSIDA corporate partner ASAP Sports provides a </w:t>
      </w:r>
      <w:r w:rsidR="00E2432C" w:rsidRPr="009102D0">
        <w:rPr>
          <w:sz w:val="24"/>
          <w:szCs w:val="24"/>
        </w:rPr>
        <w:t xml:space="preserve">full transcript - a Fastscript - of the call, available at </w:t>
      </w:r>
      <w:hyperlink r:id="rId6" w:history="1">
        <w:r w:rsidR="00E2432C" w:rsidRPr="009102D0">
          <w:rPr>
            <w:rStyle w:val="Hyperlink"/>
            <w:sz w:val="24"/>
            <w:szCs w:val="24"/>
          </w:rPr>
          <w:t>http://www.cosida.com</w:t>
        </w:r>
      </w:hyperlink>
      <w:r w:rsidR="00E2432C" w:rsidRPr="009102D0">
        <w:rPr>
          <w:sz w:val="24"/>
          <w:szCs w:val="24"/>
        </w:rPr>
        <w:t xml:space="preserve">, where </w:t>
      </w:r>
      <w:r w:rsidR="00E27431" w:rsidRPr="009102D0">
        <w:rPr>
          <w:sz w:val="24"/>
          <w:szCs w:val="24"/>
        </w:rPr>
        <w:t xml:space="preserve">members can find </w:t>
      </w:r>
      <w:r w:rsidR="00E2432C" w:rsidRPr="009102D0">
        <w:rPr>
          <w:sz w:val="24"/>
          <w:szCs w:val="24"/>
        </w:rPr>
        <w:t>links to an archived audio recording and CoverItLive blog</w:t>
      </w:r>
      <w:r w:rsidR="00E27431" w:rsidRPr="009102D0">
        <w:rPr>
          <w:sz w:val="24"/>
          <w:szCs w:val="24"/>
        </w:rPr>
        <w:t xml:space="preserve"> of the discussion.</w:t>
      </w:r>
    </w:p>
    <w:p w:rsidR="008060F4" w:rsidRPr="00E27431" w:rsidRDefault="001B7E15" w:rsidP="00280336">
      <w:p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E27431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34290</wp:posOffset>
            </wp:positionV>
            <wp:extent cx="1219200" cy="1590675"/>
            <wp:effectExtent l="38100" t="19050" r="19050" b="28575"/>
            <wp:wrapThrough wrapText="bothSides">
              <wp:wrapPolygon edited="0">
                <wp:start x="-675" y="-259"/>
                <wp:lineTo x="-675" y="21988"/>
                <wp:lineTo x="21938" y="21988"/>
                <wp:lineTo x="21938" y="-259"/>
                <wp:lineTo x="-675" y="-259"/>
              </wp:wrapPolygon>
            </wp:wrapThrough>
            <wp:docPr id="5" name="Picture 5" descr="https://pbs.twimg.com/profile_images/378800000047004343/f61165754ef46d0df8972a70d1216803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profile_images/378800000047004343/f61165754ef46d0df8972a70d121680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778" r="12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0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722" w:rsidRPr="00E27431">
        <w:rPr>
          <w:rFonts w:cs="Arial"/>
          <w:sz w:val="24"/>
          <w:szCs w:val="24"/>
        </w:rPr>
        <w:t>Mississippi State Directo</w:t>
      </w:r>
      <w:r w:rsidR="00605F6C" w:rsidRPr="00E27431">
        <w:rPr>
          <w:rFonts w:cs="Arial"/>
          <w:sz w:val="24"/>
          <w:szCs w:val="24"/>
        </w:rPr>
        <w:t xml:space="preserve">r of Athletics </w:t>
      </w:r>
      <w:r w:rsidR="00605F6C" w:rsidRPr="00E27431">
        <w:rPr>
          <w:rFonts w:cs="Arial"/>
          <w:b/>
          <w:sz w:val="24"/>
          <w:szCs w:val="24"/>
        </w:rPr>
        <w:t>Scott Stricklin</w:t>
      </w:r>
      <w:r w:rsidR="00605F6C" w:rsidRPr="00E27431">
        <w:rPr>
          <w:rFonts w:cs="Arial"/>
          <w:sz w:val="24"/>
          <w:szCs w:val="24"/>
        </w:rPr>
        <w:t xml:space="preserve"> </w:t>
      </w:r>
      <w:r w:rsidR="007A2179" w:rsidRPr="00E27431">
        <w:rPr>
          <w:rFonts w:cs="Arial"/>
          <w:sz w:val="24"/>
          <w:szCs w:val="24"/>
        </w:rPr>
        <w:t>(</w:t>
      </w:r>
      <w:hyperlink r:id="rId9" w:history="1">
        <w:r w:rsidR="00E27431" w:rsidRPr="005955E1">
          <w:rPr>
            <w:rStyle w:val="Strong"/>
            <w:rFonts w:cs="Arial"/>
            <w:b w:val="0"/>
            <w:color w:val="0000FF"/>
            <w:sz w:val="24"/>
            <w:szCs w:val="24"/>
            <w:u w:val="single"/>
          </w:rPr>
          <w:t>@stricklinMSU</w:t>
        </w:r>
      </w:hyperlink>
      <w:r w:rsidR="007A2179" w:rsidRPr="00E27431">
        <w:rPr>
          <w:rFonts w:cs="Arial"/>
          <w:sz w:val="24"/>
          <w:szCs w:val="24"/>
        </w:rPr>
        <w:t xml:space="preserve">) </w:t>
      </w:r>
      <w:r w:rsidR="004D0722" w:rsidRPr="00E27431">
        <w:rPr>
          <w:rFonts w:cs="Arial"/>
          <w:sz w:val="24"/>
          <w:szCs w:val="24"/>
        </w:rPr>
        <w:t>started in college athletics as a student assistant in the Bulldogs’ media relations office and enjoyed a successful tenure in at</w:t>
      </w:r>
      <w:r w:rsidR="008060F4" w:rsidRPr="00E27431">
        <w:rPr>
          <w:rFonts w:cs="Arial"/>
          <w:sz w:val="24"/>
          <w:szCs w:val="24"/>
        </w:rPr>
        <w:t>hletics communications</w:t>
      </w:r>
      <w:r w:rsidR="00E27431" w:rsidRPr="00E27431">
        <w:rPr>
          <w:rFonts w:cs="Arial"/>
          <w:sz w:val="24"/>
          <w:szCs w:val="24"/>
        </w:rPr>
        <w:t xml:space="preserve"> before taking over as director of athletics in 2010.</w:t>
      </w:r>
    </w:p>
    <w:p w:rsidR="00FC4A76" w:rsidRPr="007A2179" w:rsidRDefault="008060F4" w:rsidP="007A2179">
      <w:pPr>
        <w:rPr>
          <w:b/>
          <w:color w:val="C00000"/>
          <w:sz w:val="24"/>
          <w:szCs w:val="24"/>
          <w:u w:val="single"/>
        </w:rPr>
      </w:pPr>
      <w:r w:rsidRPr="007A2179">
        <w:rPr>
          <w:rFonts w:cs="Arial"/>
          <w:b/>
          <w:sz w:val="24"/>
          <w:szCs w:val="24"/>
        </w:rPr>
        <w:t>Stricklin Profile</w:t>
      </w:r>
      <w:r w:rsidRPr="007A2179">
        <w:rPr>
          <w:rFonts w:cs="Arial"/>
          <w:sz w:val="24"/>
          <w:szCs w:val="24"/>
        </w:rPr>
        <w:t xml:space="preserve">: </w:t>
      </w:r>
      <w:hyperlink r:id="rId10" w:history="1">
        <w:r w:rsidRPr="007A2179">
          <w:rPr>
            <w:rStyle w:val="Hyperlink"/>
            <w:rFonts w:cs="Arial"/>
            <w:sz w:val="24"/>
            <w:szCs w:val="24"/>
          </w:rPr>
          <w:t>http://www.hailstate.com/ViewArticle.dbml?ATCLID=204971150</w:t>
        </w:r>
      </w:hyperlink>
      <w:r w:rsidR="004D0722" w:rsidRPr="007A2179">
        <w:rPr>
          <w:rFonts w:cs="Arial"/>
          <w:sz w:val="24"/>
          <w:szCs w:val="24"/>
        </w:rPr>
        <w:br/>
      </w:r>
      <w:r w:rsidR="004D0722" w:rsidRPr="007A2179">
        <w:rPr>
          <w:rFonts w:cs="Arial"/>
          <w:sz w:val="24"/>
          <w:szCs w:val="24"/>
        </w:rPr>
        <w:br/>
      </w:r>
      <w:r w:rsidR="00FC4A76" w:rsidRPr="007A2179">
        <w:rPr>
          <w:b/>
          <w:color w:val="C00000"/>
          <w:sz w:val="24"/>
          <w:szCs w:val="24"/>
          <w:u w:val="single"/>
        </w:rPr>
        <w:t>Stricklin Says</w:t>
      </w:r>
    </w:p>
    <w:p w:rsidR="007A2179" w:rsidRPr="007A2179" w:rsidRDefault="00FC4A76" w:rsidP="007A217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7A2179">
        <w:rPr>
          <w:rFonts w:eastAsia="Times New Roman" w:cs="Times New Roman"/>
          <w:sz w:val="24"/>
          <w:szCs w:val="24"/>
        </w:rPr>
        <w:t>P</w:t>
      </w:r>
      <w:r w:rsidR="007A2179" w:rsidRPr="007A2179">
        <w:rPr>
          <w:rFonts w:eastAsia="Times New Roman" w:cs="Times New Roman"/>
          <w:sz w:val="24"/>
          <w:szCs w:val="24"/>
        </w:rPr>
        <w:t>rovide</w:t>
      </w:r>
      <w:r w:rsidRPr="007A2179">
        <w:rPr>
          <w:rFonts w:eastAsia="Times New Roman" w:cs="Times New Roman"/>
          <w:sz w:val="24"/>
          <w:szCs w:val="24"/>
        </w:rPr>
        <w:t xml:space="preserve"> value to your department beyond a media relations role. Learn how to "Figure It Out." (A good SID should be great in this area!)</w:t>
      </w:r>
    </w:p>
    <w:p w:rsidR="007A2179" w:rsidRPr="007A2179" w:rsidRDefault="007A2179" w:rsidP="007A2179">
      <w:pPr>
        <w:pStyle w:val="ListParagraph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C4A76" w:rsidRPr="007A2179" w:rsidRDefault="00FC4A76" w:rsidP="007A217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7A2179">
        <w:rPr>
          <w:rFonts w:eastAsia="Times New Roman" w:cs="Times New Roman"/>
          <w:sz w:val="24"/>
          <w:szCs w:val="24"/>
        </w:rPr>
        <w:t xml:space="preserve">Be curious about other areas of the department. Develop relationships with your peers within the department (compliance, facilities, marketing, development, etc.) and ask about the </w:t>
      </w:r>
      <w:r w:rsidR="00BC2344" w:rsidRPr="007A2179">
        <w:rPr>
          <w:rFonts w:eastAsia="Times New Roman" w:cs="Times New Roman"/>
          <w:sz w:val="24"/>
          <w:szCs w:val="24"/>
        </w:rPr>
        <w:t>hows</w:t>
      </w:r>
      <w:r w:rsidRPr="007A2179">
        <w:rPr>
          <w:rFonts w:eastAsia="Times New Roman" w:cs="Times New Roman"/>
          <w:sz w:val="24"/>
          <w:szCs w:val="24"/>
        </w:rPr>
        <w:t xml:space="preserve"> and whys of their job</w:t>
      </w:r>
      <w:r w:rsidR="007A2179" w:rsidRPr="007A2179">
        <w:rPr>
          <w:rFonts w:eastAsia="Times New Roman" w:cs="Times New Roman"/>
          <w:sz w:val="24"/>
          <w:szCs w:val="24"/>
        </w:rPr>
        <w:t>s</w:t>
      </w:r>
      <w:r w:rsidRPr="007A2179">
        <w:rPr>
          <w:rFonts w:eastAsia="Times New Roman" w:cs="Times New Roman"/>
          <w:sz w:val="24"/>
          <w:szCs w:val="24"/>
        </w:rPr>
        <w:t>.</w:t>
      </w:r>
    </w:p>
    <w:p w:rsidR="007A2179" w:rsidRPr="007A2179" w:rsidRDefault="007A2179" w:rsidP="007A21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C4A76" w:rsidRPr="007A2179" w:rsidRDefault="00FC4A76" w:rsidP="007A217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7A2179">
        <w:rPr>
          <w:rFonts w:eastAsia="Times New Roman" w:cs="Times New Roman"/>
          <w:sz w:val="24"/>
          <w:szCs w:val="24"/>
        </w:rPr>
        <w:t>Be humble. Be confident without being too self-focused. Take what you do seriously, but don't yourself seriously. This increases your likability, which improves likelihood of others looking to you to help solve issues.</w:t>
      </w:r>
    </w:p>
    <w:p w:rsidR="004D0722" w:rsidRPr="007A2179" w:rsidRDefault="001B7E15" w:rsidP="00280336">
      <w:p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7A2179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255905</wp:posOffset>
            </wp:positionV>
            <wp:extent cx="1213485" cy="1589405"/>
            <wp:effectExtent l="19050" t="19050" r="24765" b="10795"/>
            <wp:wrapThrough wrapText="bothSides">
              <wp:wrapPolygon edited="0">
                <wp:start x="-339" y="-259"/>
                <wp:lineTo x="-339" y="21747"/>
                <wp:lineTo x="22041" y="21747"/>
                <wp:lineTo x="22041" y="-259"/>
                <wp:lineTo x="-339" y="-259"/>
              </wp:wrapPolygon>
            </wp:wrapThrough>
            <wp:docPr id="8" name="Picture 8" descr="http://www.mrmediatraining.com/wp-content/uploads/2013/02/Chris-Sy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rmediatraining.com/wp-content/uploads/2013/02/Chris-Sym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357" t="5714" r="12143" b="1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89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722" w:rsidRPr="007A2179">
        <w:rPr>
          <w:rFonts w:cs="Arial"/>
          <w:sz w:val="24"/>
          <w:szCs w:val="24"/>
        </w:rPr>
        <w:t>Stra</w:t>
      </w:r>
      <w:r w:rsidR="00605F6C" w:rsidRPr="007A2179">
        <w:rPr>
          <w:rFonts w:cs="Arial"/>
          <w:sz w:val="24"/>
          <w:szCs w:val="24"/>
        </w:rPr>
        <w:t xml:space="preserve">tegic communicator </w:t>
      </w:r>
      <w:r w:rsidR="00605F6C" w:rsidRPr="007A2179">
        <w:rPr>
          <w:rFonts w:cs="Arial"/>
          <w:b/>
          <w:sz w:val="24"/>
          <w:szCs w:val="24"/>
        </w:rPr>
        <w:t>Chris Syme</w:t>
      </w:r>
      <w:r w:rsidR="004D0722" w:rsidRPr="007A2179">
        <w:rPr>
          <w:rFonts w:cs="Arial"/>
          <w:sz w:val="24"/>
          <w:szCs w:val="24"/>
        </w:rPr>
        <w:t xml:space="preserve"> </w:t>
      </w:r>
      <w:r w:rsidR="007A2179" w:rsidRPr="005955E1">
        <w:rPr>
          <w:rFonts w:cs="Arial"/>
          <w:sz w:val="24"/>
          <w:szCs w:val="24"/>
        </w:rPr>
        <w:t>(</w:t>
      </w:r>
      <w:hyperlink r:id="rId12" w:history="1">
        <w:r w:rsidR="005955E1" w:rsidRPr="005955E1">
          <w:rPr>
            <w:rStyle w:val="Strong"/>
            <w:rFonts w:cs="Arial"/>
            <w:b w:val="0"/>
            <w:color w:val="0000FF"/>
            <w:sz w:val="24"/>
            <w:szCs w:val="24"/>
            <w:u w:val="single"/>
          </w:rPr>
          <w:t>@cksyme</w:t>
        </w:r>
      </w:hyperlink>
      <w:r w:rsidR="007A2179" w:rsidRPr="005955E1">
        <w:rPr>
          <w:rFonts w:cs="Arial"/>
          <w:sz w:val="24"/>
          <w:szCs w:val="24"/>
        </w:rPr>
        <w:t>)</w:t>
      </w:r>
      <w:r w:rsidR="007A2179" w:rsidRPr="007A2179">
        <w:rPr>
          <w:rFonts w:cs="Arial"/>
          <w:sz w:val="24"/>
          <w:szCs w:val="24"/>
        </w:rPr>
        <w:t xml:space="preserve"> </w:t>
      </w:r>
      <w:r w:rsidR="004D0722" w:rsidRPr="007A2179">
        <w:rPr>
          <w:rFonts w:cs="Arial"/>
          <w:sz w:val="24"/>
          <w:szCs w:val="24"/>
        </w:rPr>
        <w:t>parlayed her extensive athletic communications and sports information experience into a career as principal of the CKSyme Media Group</w:t>
      </w:r>
      <w:r w:rsidR="00F06579" w:rsidRPr="007A2179">
        <w:rPr>
          <w:rFonts w:cs="Arial"/>
          <w:sz w:val="24"/>
          <w:szCs w:val="24"/>
        </w:rPr>
        <w:t>.</w:t>
      </w:r>
    </w:p>
    <w:p w:rsidR="001B7E15" w:rsidRPr="007A2179" w:rsidRDefault="001B7E15" w:rsidP="00280336">
      <w:p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7A2179">
        <w:rPr>
          <w:rFonts w:cs="Arial"/>
          <w:b/>
          <w:sz w:val="24"/>
          <w:szCs w:val="24"/>
        </w:rPr>
        <w:t>Syme Profile</w:t>
      </w:r>
      <w:r w:rsidRPr="007A2179">
        <w:rPr>
          <w:rFonts w:cs="Arial"/>
          <w:sz w:val="24"/>
          <w:szCs w:val="24"/>
        </w:rPr>
        <w:t xml:space="preserve">: </w:t>
      </w:r>
      <w:hyperlink r:id="rId13" w:history="1">
        <w:r w:rsidRPr="007A2179">
          <w:rPr>
            <w:rStyle w:val="Hyperlink"/>
            <w:rFonts w:cs="Arial"/>
            <w:sz w:val="24"/>
            <w:szCs w:val="24"/>
          </w:rPr>
          <w:t>http://cksyme.org/team/</w:t>
        </w:r>
      </w:hyperlink>
    </w:p>
    <w:p w:rsidR="004D0722" w:rsidRPr="007A2179" w:rsidRDefault="004D0722" w:rsidP="00F06579">
      <w:pPr>
        <w:rPr>
          <w:b/>
          <w:color w:val="C00000"/>
          <w:sz w:val="24"/>
          <w:szCs w:val="24"/>
          <w:u w:val="single"/>
        </w:rPr>
      </w:pPr>
      <w:r w:rsidRPr="007A2179">
        <w:rPr>
          <w:b/>
          <w:color w:val="C00000"/>
          <w:sz w:val="24"/>
          <w:szCs w:val="24"/>
          <w:u w:val="single"/>
        </w:rPr>
        <w:t>Syme’s Suggestions</w:t>
      </w:r>
    </w:p>
    <w:p w:rsidR="00F06579" w:rsidRDefault="00F06579" w:rsidP="0074463F">
      <w:pPr>
        <w:pStyle w:val="ListParagraph"/>
        <w:numPr>
          <w:ilvl w:val="0"/>
          <w:numId w:val="2"/>
        </w:numPr>
        <w:rPr>
          <w:rFonts w:eastAsia="Times New Roman" w:cs="Times New Roman"/>
          <w:sz w:val="24"/>
          <w:szCs w:val="24"/>
        </w:rPr>
      </w:pPr>
      <w:r w:rsidRPr="007A2179">
        <w:rPr>
          <w:rFonts w:eastAsia="Times New Roman" w:cs="Times New Roman"/>
          <w:b/>
          <w:sz w:val="24"/>
          <w:szCs w:val="24"/>
        </w:rPr>
        <w:t>Professional</w:t>
      </w:r>
      <w:r w:rsidRPr="007A2179">
        <w:rPr>
          <w:rFonts w:eastAsia="Times New Roman" w:cs="Times New Roman"/>
          <w:sz w:val="24"/>
          <w:szCs w:val="24"/>
        </w:rPr>
        <w:t xml:space="preserve"> </w:t>
      </w:r>
      <w:r w:rsidRPr="007A2179">
        <w:rPr>
          <w:rFonts w:eastAsia="Times New Roman" w:cs="Times New Roman"/>
          <w:b/>
          <w:sz w:val="24"/>
          <w:szCs w:val="24"/>
        </w:rPr>
        <w:t>Development</w:t>
      </w:r>
      <w:r w:rsidRPr="007A2179">
        <w:rPr>
          <w:rFonts w:eastAsia="Times New Roman" w:cs="Times New Roman"/>
          <w:sz w:val="24"/>
          <w:szCs w:val="24"/>
        </w:rPr>
        <w:t>: S</w:t>
      </w:r>
      <w:r w:rsidR="004D0722" w:rsidRPr="007A2179">
        <w:rPr>
          <w:rFonts w:eastAsia="Times New Roman" w:cs="Times New Roman"/>
          <w:sz w:val="24"/>
          <w:szCs w:val="24"/>
        </w:rPr>
        <w:t xml:space="preserve">pend </w:t>
      </w:r>
      <w:r w:rsidRPr="007A2179">
        <w:rPr>
          <w:rFonts w:eastAsia="Times New Roman" w:cs="Times New Roman"/>
          <w:sz w:val="24"/>
          <w:szCs w:val="24"/>
        </w:rPr>
        <w:t xml:space="preserve">some </w:t>
      </w:r>
      <w:r w:rsidR="004D0722" w:rsidRPr="007A2179">
        <w:rPr>
          <w:rFonts w:eastAsia="Times New Roman" w:cs="Times New Roman"/>
          <w:sz w:val="24"/>
          <w:szCs w:val="24"/>
        </w:rPr>
        <w:t xml:space="preserve">time in professional development. With our time-crunched </w:t>
      </w:r>
      <w:r w:rsidR="00605F6C" w:rsidRPr="007A2179">
        <w:rPr>
          <w:rFonts w:eastAsia="Times New Roman" w:cs="Times New Roman"/>
          <w:sz w:val="24"/>
          <w:szCs w:val="24"/>
        </w:rPr>
        <w:t>lives</w:t>
      </w:r>
      <w:r w:rsidR="004D0722" w:rsidRPr="007A2179">
        <w:rPr>
          <w:rFonts w:eastAsia="Times New Roman" w:cs="Times New Roman"/>
          <w:sz w:val="24"/>
          <w:szCs w:val="24"/>
        </w:rPr>
        <w:t xml:space="preserve"> it is hard, but we need to </w:t>
      </w:r>
      <w:r w:rsidR="00605F6C" w:rsidRPr="007A2179">
        <w:rPr>
          <w:rFonts w:eastAsia="Times New Roman" w:cs="Times New Roman"/>
          <w:sz w:val="24"/>
          <w:szCs w:val="24"/>
        </w:rPr>
        <w:t>organize</w:t>
      </w:r>
      <w:r w:rsidR="004D0722" w:rsidRPr="007A2179">
        <w:rPr>
          <w:rFonts w:eastAsia="Times New Roman" w:cs="Times New Roman"/>
          <w:sz w:val="24"/>
          <w:szCs w:val="24"/>
        </w:rPr>
        <w:t xml:space="preserve"> our time so we can. I loved David Petroff's blog piece on how he reorganized his time to make the most by working in multiple locations. Good</w:t>
      </w:r>
      <w:r w:rsidR="00605F6C" w:rsidRPr="007A2179">
        <w:rPr>
          <w:rFonts w:eastAsia="Times New Roman" w:cs="Times New Roman"/>
          <w:sz w:val="24"/>
          <w:szCs w:val="24"/>
        </w:rPr>
        <w:t xml:space="preserve"> </w:t>
      </w:r>
      <w:r w:rsidR="004D0722" w:rsidRPr="007A2179">
        <w:rPr>
          <w:rFonts w:eastAsia="Times New Roman" w:cs="Times New Roman"/>
          <w:sz w:val="24"/>
          <w:szCs w:val="24"/>
        </w:rPr>
        <w:t>read: </w:t>
      </w:r>
      <w:r w:rsidR="00605F6C" w:rsidRPr="007A2179">
        <w:rPr>
          <w:rFonts w:eastAsia="Times New Roman" w:cs="Times New Roman"/>
          <w:sz w:val="24"/>
          <w:szCs w:val="24"/>
        </w:rPr>
        <w:t xml:space="preserve">  </w:t>
      </w:r>
      <w:hyperlink r:id="rId14" w:tgtFrame="_blank" w:history="1">
        <w:r w:rsidR="004D0722" w:rsidRPr="007A2179">
          <w:rPr>
            <w:rFonts w:eastAsia="Times New Roman" w:cs="Times New Roman"/>
            <w:color w:val="0000FF"/>
            <w:sz w:val="24"/>
            <w:szCs w:val="24"/>
            <w:u w:val="single"/>
          </w:rPr>
          <w:t>http://smallschoolsocial.tumblr.com/post/72095871846/mobility-viability</w:t>
        </w:r>
      </w:hyperlink>
    </w:p>
    <w:p w:rsidR="00E27431" w:rsidRPr="00E27431" w:rsidRDefault="00E27431" w:rsidP="00E27431">
      <w:pPr>
        <w:jc w:val="center"/>
        <w:rPr>
          <w:rFonts w:eastAsia="Times New Roman" w:cs="Times New Roman"/>
          <w:sz w:val="24"/>
          <w:szCs w:val="24"/>
        </w:rPr>
      </w:pPr>
      <w:r w:rsidRPr="00E27431">
        <w:rPr>
          <w:rFonts w:eastAsia="Times New Roman" w:cs="Times New Roman"/>
          <w:sz w:val="24"/>
          <w:szCs w:val="24"/>
        </w:rPr>
        <w:t xml:space="preserve">- </w:t>
      </w:r>
      <w:proofErr w:type="gramStart"/>
      <w:r w:rsidRPr="00E27431">
        <w:rPr>
          <w:rFonts w:eastAsia="Times New Roman" w:cs="Times New Roman"/>
          <w:sz w:val="24"/>
          <w:szCs w:val="24"/>
        </w:rPr>
        <w:t>more</w:t>
      </w:r>
      <w:proofErr w:type="gramEnd"/>
      <w:r w:rsidRPr="00E27431">
        <w:rPr>
          <w:rFonts w:eastAsia="Times New Roman" w:cs="Times New Roman"/>
          <w:sz w:val="24"/>
          <w:szCs w:val="24"/>
        </w:rPr>
        <w:t xml:space="preserve"> - </w:t>
      </w:r>
      <w:r w:rsidRPr="00E27431">
        <w:rPr>
          <w:rFonts w:eastAsia="Times New Roman" w:cs="Times New Roman"/>
          <w:sz w:val="24"/>
          <w:szCs w:val="24"/>
        </w:rPr>
        <w:br w:type="page"/>
      </w:r>
    </w:p>
    <w:p w:rsidR="004D0722" w:rsidRPr="007A2179" w:rsidRDefault="004D0722" w:rsidP="0074463F">
      <w:pPr>
        <w:pStyle w:val="ListParagraph"/>
        <w:numPr>
          <w:ilvl w:val="0"/>
          <w:numId w:val="2"/>
        </w:numPr>
        <w:rPr>
          <w:rFonts w:eastAsia="Times New Roman" w:cs="Times New Roman"/>
          <w:sz w:val="24"/>
          <w:szCs w:val="24"/>
        </w:rPr>
      </w:pPr>
      <w:r w:rsidRPr="007A2179">
        <w:rPr>
          <w:rFonts w:eastAsia="Times New Roman" w:cs="Times New Roman"/>
          <w:b/>
          <w:bCs/>
          <w:sz w:val="24"/>
          <w:szCs w:val="24"/>
        </w:rPr>
        <w:lastRenderedPageBreak/>
        <w:t>People networking</w:t>
      </w:r>
      <w:r w:rsidRPr="007A2179">
        <w:rPr>
          <w:rFonts w:eastAsia="Times New Roman" w:cs="Times New Roman"/>
          <w:bCs/>
          <w:sz w:val="24"/>
          <w:szCs w:val="24"/>
        </w:rPr>
        <w:t>:</w:t>
      </w:r>
      <w:r w:rsidRPr="007A2179">
        <w:rPr>
          <w:rFonts w:eastAsia="Times New Roman" w:cs="Times New Roman"/>
          <w:sz w:val="24"/>
          <w:szCs w:val="24"/>
        </w:rPr>
        <w:t xml:space="preserve"> Develop mentoring/helping relationships with </w:t>
      </w:r>
      <w:r w:rsidR="00605F6C" w:rsidRPr="007A2179">
        <w:rPr>
          <w:rFonts w:eastAsia="Times New Roman" w:cs="Times New Roman"/>
          <w:sz w:val="24"/>
          <w:szCs w:val="24"/>
        </w:rPr>
        <w:t xml:space="preserve">those </w:t>
      </w:r>
      <w:r w:rsidRPr="007A2179">
        <w:rPr>
          <w:rFonts w:eastAsia="Times New Roman" w:cs="Times New Roman"/>
          <w:sz w:val="24"/>
          <w:szCs w:val="24"/>
        </w:rPr>
        <w:t xml:space="preserve">who </w:t>
      </w:r>
      <w:r w:rsidR="00F06579" w:rsidRPr="007A2179">
        <w:rPr>
          <w:rFonts w:eastAsia="Times New Roman" w:cs="Times New Roman"/>
          <w:sz w:val="24"/>
          <w:szCs w:val="24"/>
        </w:rPr>
        <w:t>can benefit from your expertise. D</w:t>
      </w:r>
      <w:r w:rsidRPr="007A2179">
        <w:rPr>
          <w:rFonts w:eastAsia="Times New Roman" w:cs="Times New Roman"/>
          <w:sz w:val="24"/>
          <w:szCs w:val="24"/>
        </w:rPr>
        <w:t>evelop learning/leadership relationships with people who are where you want to be. Volunteer for committees and groups. (campus committees, hashtag chats, Google+ groups, LinkedIn groups)</w:t>
      </w:r>
    </w:p>
    <w:p w:rsidR="007A2179" w:rsidRPr="007A2179" w:rsidRDefault="007A2179" w:rsidP="007A2179">
      <w:pPr>
        <w:pStyle w:val="ListParagraph"/>
        <w:rPr>
          <w:rFonts w:eastAsia="Times New Roman" w:cs="Times New Roman"/>
          <w:sz w:val="24"/>
          <w:szCs w:val="24"/>
        </w:rPr>
      </w:pPr>
    </w:p>
    <w:p w:rsidR="004D0722" w:rsidRPr="007A2179" w:rsidRDefault="004D0722" w:rsidP="0074463F">
      <w:pPr>
        <w:pStyle w:val="ListParagraph"/>
        <w:numPr>
          <w:ilvl w:val="0"/>
          <w:numId w:val="2"/>
        </w:numPr>
        <w:rPr>
          <w:rFonts w:eastAsia="Times New Roman" w:cs="Times New Roman"/>
          <w:sz w:val="24"/>
          <w:szCs w:val="24"/>
        </w:rPr>
      </w:pPr>
      <w:r w:rsidRPr="007A2179">
        <w:rPr>
          <w:rFonts w:eastAsia="Times New Roman" w:cs="Times New Roman"/>
          <w:b/>
          <w:bCs/>
          <w:sz w:val="24"/>
          <w:szCs w:val="24"/>
        </w:rPr>
        <w:t>Expertise developing</w:t>
      </w:r>
      <w:r w:rsidRPr="007A2179">
        <w:rPr>
          <w:rFonts w:eastAsia="Times New Roman" w:cs="Times New Roman"/>
          <w:sz w:val="24"/>
          <w:szCs w:val="24"/>
        </w:rPr>
        <w:t xml:space="preserve">: Everybody has something they love to do, or something they’re good at (usually the same). Develop a public expertise. Have your own personal Twitter account where you curate info for others, develop a blog for internal or external constituents, write for CoSIDA's website. </w:t>
      </w:r>
    </w:p>
    <w:p w:rsidR="007A2179" w:rsidRPr="007A2179" w:rsidRDefault="007A2179" w:rsidP="007A2179">
      <w:pPr>
        <w:pStyle w:val="ListParagraph"/>
        <w:rPr>
          <w:rFonts w:eastAsia="Times New Roman" w:cs="Times New Roman"/>
          <w:sz w:val="24"/>
          <w:szCs w:val="24"/>
        </w:rPr>
      </w:pPr>
    </w:p>
    <w:p w:rsidR="007A2179" w:rsidRPr="007A2179" w:rsidRDefault="004D0722" w:rsidP="007A2179">
      <w:pPr>
        <w:pStyle w:val="ListParagraph"/>
        <w:numPr>
          <w:ilvl w:val="0"/>
          <w:numId w:val="2"/>
        </w:numPr>
        <w:rPr>
          <w:rFonts w:eastAsia="Times New Roman" w:cs="Times New Roman"/>
          <w:sz w:val="24"/>
          <w:szCs w:val="24"/>
        </w:rPr>
      </w:pPr>
      <w:r w:rsidRPr="007A2179">
        <w:rPr>
          <w:rFonts w:eastAsia="Times New Roman" w:cs="Times New Roman"/>
          <w:b/>
          <w:bCs/>
          <w:sz w:val="24"/>
          <w:szCs w:val="24"/>
        </w:rPr>
        <w:t>Attend industry events</w:t>
      </w:r>
      <w:r w:rsidR="00605F6C" w:rsidRPr="007A2179">
        <w:rPr>
          <w:rFonts w:eastAsia="Times New Roman" w:cs="Times New Roman"/>
          <w:sz w:val="24"/>
          <w:szCs w:val="24"/>
        </w:rPr>
        <w:t xml:space="preserve">: </w:t>
      </w:r>
      <w:r w:rsidRPr="007A2179">
        <w:rPr>
          <w:rFonts w:eastAsia="Times New Roman" w:cs="Times New Roman"/>
          <w:sz w:val="24"/>
          <w:szCs w:val="24"/>
        </w:rPr>
        <w:t>Campaign for professional development time and money by list</w:t>
      </w:r>
      <w:r w:rsidR="00605F6C" w:rsidRPr="007A2179">
        <w:rPr>
          <w:rFonts w:eastAsia="Times New Roman" w:cs="Times New Roman"/>
          <w:sz w:val="24"/>
          <w:szCs w:val="24"/>
        </w:rPr>
        <w:t xml:space="preserve">ing the </w:t>
      </w:r>
      <w:r w:rsidRPr="007A2179">
        <w:rPr>
          <w:rFonts w:eastAsia="Times New Roman" w:cs="Times New Roman"/>
          <w:sz w:val="24"/>
          <w:szCs w:val="24"/>
        </w:rPr>
        <w:t xml:space="preserve">benefits for your boss. It might include </w:t>
      </w:r>
      <w:r w:rsidR="00605F6C" w:rsidRPr="007A2179">
        <w:rPr>
          <w:rFonts w:eastAsia="Times New Roman" w:cs="Times New Roman"/>
          <w:sz w:val="24"/>
          <w:szCs w:val="24"/>
        </w:rPr>
        <w:t xml:space="preserve">local </w:t>
      </w:r>
      <w:r w:rsidRPr="007A2179">
        <w:rPr>
          <w:rFonts w:eastAsia="Times New Roman" w:cs="Times New Roman"/>
          <w:sz w:val="24"/>
          <w:szCs w:val="24"/>
        </w:rPr>
        <w:t>NCAA and conference championships</w:t>
      </w:r>
      <w:r w:rsidR="00605F6C" w:rsidRPr="007A2179">
        <w:rPr>
          <w:rFonts w:eastAsia="Times New Roman" w:cs="Times New Roman"/>
          <w:sz w:val="24"/>
          <w:szCs w:val="24"/>
        </w:rPr>
        <w:t xml:space="preserve"> or the </w:t>
      </w:r>
      <w:r w:rsidRPr="007A2179">
        <w:rPr>
          <w:rFonts w:eastAsia="Times New Roman" w:cs="Times New Roman"/>
          <w:sz w:val="24"/>
          <w:szCs w:val="24"/>
        </w:rPr>
        <w:t>NACDA/CoSIDA convention</w:t>
      </w:r>
      <w:r w:rsidR="00605F6C" w:rsidRPr="007A2179">
        <w:rPr>
          <w:rFonts w:eastAsia="Times New Roman" w:cs="Times New Roman"/>
          <w:sz w:val="24"/>
          <w:szCs w:val="24"/>
        </w:rPr>
        <w:t>s. T</w:t>
      </w:r>
      <w:r w:rsidRPr="007A2179">
        <w:rPr>
          <w:rFonts w:eastAsia="Times New Roman" w:cs="Times New Roman"/>
          <w:sz w:val="24"/>
          <w:szCs w:val="24"/>
        </w:rPr>
        <w:t xml:space="preserve">hink outside the athletics box and maybe join </w:t>
      </w:r>
      <w:r w:rsidR="00605F6C" w:rsidRPr="007A2179">
        <w:rPr>
          <w:rFonts w:eastAsia="Times New Roman" w:cs="Times New Roman"/>
          <w:sz w:val="24"/>
          <w:szCs w:val="24"/>
        </w:rPr>
        <w:t>the American Marketing Association (</w:t>
      </w:r>
      <w:hyperlink r:id="rId15" w:history="1">
        <w:r w:rsidR="00605F6C" w:rsidRPr="007A2179">
          <w:rPr>
            <w:rStyle w:val="Hyperlink"/>
            <w:sz w:val="24"/>
            <w:szCs w:val="24"/>
          </w:rPr>
          <w:t>www.marketingpower.com</w:t>
        </w:r>
      </w:hyperlink>
      <w:r w:rsidR="00605F6C" w:rsidRPr="007A2179">
        <w:rPr>
          <w:rFonts w:ascii="Arial" w:hAnsi="Arial" w:cs="Arial"/>
          <w:sz w:val="24"/>
          <w:szCs w:val="24"/>
        </w:rPr>
        <w:t>‎</w:t>
      </w:r>
      <w:r w:rsidR="00605F6C" w:rsidRPr="007A2179">
        <w:rPr>
          <w:rFonts w:cs="Arial"/>
          <w:sz w:val="24"/>
          <w:szCs w:val="24"/>
        </w:rPr>
        <w:t xml:space="preserve">) </w:t>
      </w:r>
      <w:r w:rsidRPr="007A2179">
        <w:rPr>
          <w:rFonts w:eastAsia="Times New Roman" w:cs="Times New Roman"/>
          <w:sz w:val="24"/>
          <w:szCs w:val="24"/>
        </w:rPr>
        <w:t xml:space="preserve">or </w:t>
      </w:r>
      <w:r w:rsidR="00605F6C" w:rsidRPr="007A2179">
        <w:rPr>
          <w:rFonts w:eastAsia="Times New Roman" w:cs="Times New Roman"/>
          <w:sz w:val="24"/>
          <w:szCs w:val="24"/>
        </w:rPr>
        <w:t>the Public Relations Society of America (</w:t>
      </w:r>
      <w:hyperlink r:id="rId16" w:history="1">
        <w:r w:rsidR="00605F6C" w:rsidRPr="007A2179">
          <w:rPr>
            <w:rStyle w:val="Hyperlink"/>
            <w:sz w:val="24"/>
            <w:szCs w:val="24"/>
          </w:rPr>
          <w:t>www.</w:t>
        </w:r>
        <w:r w:rsidR="00605F6C" w:rsidRPr="007A2179">
          <w:rPr>
            <w:rStyle w:val="Hyperlink"/>
            <w:bCs/>
            <w:sz w:val="24"/>
            <w:szCs w:val="24"/>
          </w:rPr>
          <w:t>prsa</w:t>
        </w:r>
        <w:r w:rsidR="00605F6C" w:rsidRPr="007A2179">
          <w:rPr>
            <w:rStyle w:val="Hyperlink"/>
            <w:sz w:val="24"/>
            <w:szCs w:val="24"/>
          </w:rPr>
          <w:t>.org</w:t>
        </w:r>
      </w:hyperlink>
      <w:r w:rsidR="00605F6C" w:rsidRPr="007A2179">
        <w:rPr>
          <w:rFonts w:ascii="Arial" w:hAnsi="Arial" w:cs="Arial"/>
          <w:sz w:val="24"/>
          <w:szCs w:val="24"/>
        </w:rPr>
        <w:t>‎</w:t>
      </w:r>
      <w:r w:rsidR="00605F6C" w:rsidRPr="007A2179">
        <w:rPr>
          <w:rFonts w:cs="Arial"/>
          <w:sz w:val="24"/>
          <w:szCs w:val="24"/>
        </w:rPr>
        <w:t>)</w:t>
      </w:r>
      <w:r w:rsidRPr="007A2179">
        <w:rPr>
          <w:rFonts w:eastAsia="Times New Roman" w:cs="Times New Roman"/>
          <w:sz w:val="24"/>
          <w:szCs w:val="24"/>
        </w:rPr>
        <w:t>. Both have local chapters and multiple conference events. </w:t>
      </w:r>
    </w:p>
    <w:p w:rsidR="004D0722" w:rsidRPr="007A2179" w:rsidRDefault="007A2179" w:rsidP="00605F6C">
      <w:pPr>
        <w:spacing w:after="0" w:line="240" w:lineRule="auto"/>
        <w:rPr>
          <w:rFonts w:cs="Arial"/>
          <w:sz w:val="24"/>
          <w:szCs w:val="24"/>
        </w:rPr>
      </w:pPr>
      <w:r w:rsidRPr="007A2179"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41275</wp:posOffset>
            </wp:positionV>
            <wp:extent cx="1205865" cy="1584960"/>
            <wp:effectExtent l="38100" t="19050" r="13335" b="15240"/>
            <wp:wrapThrough wrapText="bothSides">
              <wp:wrapPolygon edited="0">
                <wp:start x="-682" y="-260"/>
                <wp:lineTo x="-682" y="21808"/>
                <wp:lineTo x="21839" y="21808"/>
                <wp:lineTo x="21839" y="-260"/>
                <wp:lineTo x="-682" y="-260"/>
              </wp:wrapPolygon>
            </wp:wrapThrough>
            <wp:docPr id="15" name="Picture 15" descr="http://cdn87.psbin.com/img/mw=150/mh=200/cr=n/d=g47xf/gph8jre7dn4ryo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dn87.psbin.com/img/mw=150/mh=200/cr=n/d=g47xf/gph8jre7dn4ryo9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10000"/>
                    </a:blip>
                    <a:srcRect l="9333" r="6667" b="1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584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2D0" w:rsidRPr="00C16D6D">
        <w:rPr>
          <w:rFonts w:eastAsia="Times New Roman" w:cs="Times New Roman"/>
          <w:noProof/>
          <w:sz w:val="24"/>
          <w:szCs w:val="24"/>
        </w:rPr>
        <w:pict>
          <v:shape id="_x0000_i1026" type="#_x0000_t75" alt="https://mail.google.com/mail/u/0/images/cleardot.gif" style="width:.75pt;height:.75pt;visibility:visible;mso-wrap-style:square" o:bullet="t">
            <v:imagedata r:id="rId18" o:title="cleardot"/>
          </v:shape>
        </w:pict>
      </w:r>
      <w:r w:rsidR="004D0722" w:rsidRPr="007A2179">
        <w:rPr>
          <w:rFonts w:cs="Arial"/>
          <w:b/>
          <w:sz w:val="24"/>
          <w:szCs w:val="24"/>
        </w:rPr>
        <w:t>Phil Ticknor</w:t>
      </w:r>
      <w:r w:rsidR="005955E1">
        <w:rPr>
          <w:rFonts w:cs="Arial"/>
          <w:b/>
          <w:sz w:val="24"/>
          <w:szCs w:val="24"/>
        </w:rPr>
        <w:t xml:space="preserve"> </w:t>
      </w:r>
      <w:r w:rsidR="005955E1" w:rsidRPr="005955E1">
        <w:rPr>
          <w:rFonts w:cs="Arial"/>
          <w:sz w:val="24"/>
          <w:szCs w:val="24"/>
        </w:rPr>
        <w:t>(</w:t>
      </w:r>
      <w:hyperlink r:id="rId19" w:history="1">
        <w:r w:rsidR="005955E1" w:rsidRPr="005955E1">
          <w:rPr>
            <w:rStyle w:val="Hyperlink"/>
            <w:rFonts w:cs="Arial"/>
            <w:sz w:val="24"/>
            <w:szCs w:val="24"/>
          </w:rPr>
          <w:t>@pticknor</w:t>
        </w:r>
      </w:hyperlink>
      <w:r w:rsidRPr="007A2179">
        <w:rPr>
          <w:rFonts w:cs="Arial"/>
          <w:sz w:val="24"/>
          <w:szCs w:val="24"/>
        </w:rPr>
        <w:t xml:space="preserve">) </w:t>
      </w:r>
      <w:r w:rsidR="00D74C30" w:rsidRPr="007A2179">
        <w:rPr>
          <w:rFonts w:cs="Arial"/>
          <w:sz w:val="24"/>
          <w:szCs w:val="24"/>
        </w:rPr>
        <w:t xml:space="preserve">is </w:t>
      </w:r>
      <w:r w:rsidR="004D0722" w:rsidRPr="007A2179">
        <w:rPr>
          <w:rFonts w:cs="Arial"/>
          <w:sz w:val="24"/>
          <w:szCs w:val="24"/>
        </w:rPr>
        <w:t>Assistant to the Athletic Director for Communications &amp; Academic Support at Washington (M</w:t>
      </w:r>
      <w:r w:rsidR="00E32294">
        <w:rPr>
          <w:rFonts w:cs="Arial"/>
          <w:sz w:val="24"/>
          <w:szCs w:val="24"/>
        </w:rPr>
        <w:t>d.) College where he also served</w:t>
      </w:r>
      <w:r w:rsidR="004D0722" w:rsidRPr="007A2179">
        <w:rPr>
          <w:rFonts w:cs="Arial"/>
          <w:sz w:val="24"/>
          <w:szCs w:val="24"/>
        </w:rPr>
        <w:t xml:space="preserve"> </w:t>
      </w:r>
      <w:r w:rsidR="00E32294">
        <w:rPr>
          <w:rFonts w:cs="Arial"/>
          <w:sz w:val="24"/>
          <w:szCs w:val="24"/>
        </w:rPr>
        <w:t xml:space="preserve">two terms </w:t>
      </w:r>
      <w:r w:rsidR="004D0722" w:rsidRPr="007A2179">
        <w:rPr>
          <w:rFonts w:cs="Arial"/>
          <w:sz w:val="24"/>
          <w:szCs w:val="24"/>
        </w:rPr>
        <w:t>on the school’s Staff Council.</w:t>
      </w:r>
    </w:p>
    <w:p w:rsidR="00D74C30" w:rsidRPr="007A2179" w:rsidRDefault="00D74C30" w:rsidP="00605F6C">
      <w:pPr>
        <w:spacing w:after="0" w:line="240" w:lineRule="auto"/>
        <w:rPr>
          <w:rFonts w:cs="Arial"/>
          <w:sz w:val="24"/>
          <w:szCs w:val="24"/>
        </w:rPr>
      </w:pPr>
    </w:p>
    <w:p w:rsidR="00D74C30" w:rsidRPr="007A2179" w:rsidRDefault="00D74C30" w:rsidP="00605F6C">
      <w:pPr>
        <w:spacing w:after="0" w:line="240" w:lineRule="auto"/>
        <w:rPr>
          <w:rFonts w:cs="Arial"/>
          <w:sz w:val="24"/>
          <w:szCs w:val="24"/>
        </w:rPr>
      </w:pPr>
      <w:r w:rsidRPr="007A2179">
        <w:rPr>
          <w:rFonts w:cs="Arial"/>
          <w:b/>
          <w:sz w:val="24"/>
          <w:szCs w:val="24"/>
        </w:rPr>
        <w:t>Ticknor Profile</w:t>
      </w:r>
      <w:r w:rsidRPr="007A2179">
        <w:rPr>
          <w:rFonts w:cs="Arial"/>
          <w:sz w:val="24"/>
          <w:szCs w:val="24"/>
        </w:rPr>
        <w:t xml:space="preserve">: </w:t>
      </w:r>
      <w:hyperlink r:id="rId20" w:history="1">
        <w:r w:rsidRPr="007A2179">
          <w:rPr>
            <w:rStyle w:val="Hyperlink"/>
            <w:rFonts w:cs="Arial"/>
            <w:sz w:val="24"/>
            <w:szCs w:val="24"/>
          </w:rPr>
          <w:t>http://www.washingtoncollegesports.com/insideAthletics/directory/bios/phil_ticknor</w:t>
        </w:r>
      </w:hyperlink>
    </w:p>
    <w:p w:rsidR="00D74C30" w:rsidRPr="007A2179" w:rsidRDefault="00D74C30" w:rsidP="004D0722">
      <w:pPr>
        <w:spacing w:after="0" w:line="240" w:lineRule="auto"/>
        <w:rPr>
          <w:rFonts w:cs="Arial"/>
          <w:sz w:val="24"/>
          <w:szCs w:val="24"/>
        </w:rPr>
      </w:pPr>
    </w:p>
    <w:p w:rsidR="004D0722" w:rsidRPr="007A2179" w:rsidRDefault="004D0722" w:rsidP="004D0722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u w:val="single"/>
        </w:rPr>
      </w:pPr>
      <w:r w:rsidRPr="007A2179">
        <w:rPr>
          <w:rFonts w:cs="Arial"/>
          <w:b/>
          <w:color w:val="C00000"/>
          <w:sz w:val="24"/>
          <w:szCs w:val="24"/>
          <w:u w:val="single"/>
        </w:rPr>
        <w:t>Ticknor’s Tips</w:t>
      </w:r>
      <w:r w:rsidRPr="007A2179">
        <w:rPr>
          <w:rFonts w:eastAsia="Times New Roman" w:cs="Times New Roman"/>
          <w:b/>
          <w:color w:val="C00000"/>
          <w:sz w:val="24"/>
          <w:szCs w:val="24"/>
          <w:u w:val="single"/>
        </w:rPr>
        <w:t xml:space="preserve"> </w:t>
      </w:r>
    </w:p>
    <w:p w:rsidR="00D74C30" w:rsidRPr="007A2179" w:rsidRDefault="00D74C30" w:rsidP="004D072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4463F" w:rsidRDefault="004D0722" w:rsidP="005955E1">
      <w:pPr>
        <w:pStyle w:val="ListParagraph"/>
        <w:numPr>
          <w:ilvl w:val="0"/>
          <w:numId w:val="14"/>
        </w:numPr>
      </w:pPr>
      <w:r w:rsidRPr="007A2179">
        <w:t>Get involved on campus! We're all short on time, but whatever you</w:t>
      </w:r>
      <w:r w:rsidR="00D74C30" w:rsidRPr="007A2179">
        <w:t xml:space="preserve"> </w:t>
      </w:r>
      <w:r w:rsidRPr="007A2179">
        <w:t>can do - from serving on committees to advising a club - will help</w:t>
      </w:r>
      <w:r w:rsidR="00D74C30" w:rsidRPr="007A2179">
        <w:t xml:space="preserve"> </w:t>
      </w:r>
      <w:r w:rsidRPr="007A2179">
        <w:t>build respect and awareness across campus.</w:t>
      </w:r>
      <w:r w:rsidR="00D74C30" w:rsidRPr="007A2179">
        <w:t xml:space="preserve"> </w:t>
      </w:r>
      <w:r w:rsidR="0031794E" w:rsidRPr="007A2179">
        <w:t xml:space="preserve">You can also </w:t>
      </w:r>
      <w:r w:rsidRPr="007A2179">
        <w:t>parlaying that networking into</w:t>
      </w:r>
      <w:r w:rsidR="00D74C30" w:rsidRPr="007A2179">
        <w:t xml:space="preserve"> </w:t>
      </w:r>
      <w:r w:rsidRPr="007A2179">
        <w:t>finding extra help when you're in a jam.</w:t>
      </w:r>
    </w:p>
    <w:p w:rsidR="005955E1" w:rsidRPr="005955E1" w:rsidRDefault="005955E1" w:rsidP="005955E1">
      <w:pPr>
        <w:pStyle w:val="ListParagraph"/>
      </w:pPr>
    </w:p>
    <w:p w:rsidR="0074463F" w:rsidRPr="005955E1" w:rsidRDefault="0031794E" w:rsidP="005955E1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5955E1">
        <w:rPr>
          <w:rFonts w:eastAsia="Times New Roman" w:cs="Times New Roman"/>
          <w:sz w:val="24"/>
          <w:szCs w:val="24"/>
        </w:rPr>
        <w:t xml:space="preserve">Consider </w:t>
      </w:r>
      <w:r w:rsidR="004D0722" w:rsidRPr="005955E1">
        <w:rPr>
          <w:rFonts w:eastAsia="Times New Roman" w:cs="Times New Roman"/>
          <w:sz w:val="24"/>
          <w:szCs w:val="24"/>
        </w:rPr>
        <w:t xml:space="preserve">yourself </w:t>
      </w:r>
      <w:r w:rsidRPr="005955E1">
        <w:rPr>
          <w:rFonts w:eastAsia="Times New Roman" w:cs="Times New Roman"/>
          <w:sz w:val="24"/>
          <w:szCs w:val="24"/>
        </w:rPr>
        <w:t xml:space="preserve">working in </w:t>
      </w:r>
      <w:r w:rsidR="004D0722" w:rsidRPr="005955E1">
        <w:rPr>
          <w:rFonts w:eastAsia="Times New Roman" w:cs="Times New Roman"/>
          <w:sz w:val="24"/>
          <w:szCs w:val="24"/>
        </w:rPr>
        <w:t>higher education first, athletics</w:t>
      </w:r>
      <w:r w:rsidR="00D74C30" w:rsidRPr="005955E1">
        <w:rPr>
          <w:rFonts w:eastAsia="Times New Roman" w:cs="Times New Roman"/>
          <w:sz w:val="24"/>
          <w:szCs w:val="24"/>
        </w:rPr>
        <w:t xml:space="preserve"> </w:t>
      </w:r>
      <w:r w:rsidR="004D0722" w:rsidRPr="005955E1">
        <w:rPr>
          <w:rFonts w:eastAsia="Times New Roman" w:cs="Times New Roman"/>
          <w:sz w:val="24"/>
          <w:szCs w:val="24"/>
        </w:rPr>
        <w:t>second. Sometimes it's easy to fo</w:t>
      </w:r>
      <w:r w:rsidR="0074463F" w:rsidRPr="005955E1">
        <w:rPr>
          <w:rFonts w:eastAsia="Times New Roman" w:cs="Times New Roman"/>
          <w:sz w:val="24"/>
          <w:szCs w:val="24"/>
        </w:rPr>
        <w:t xml:space="preserve">rget that our jobs are actually </w:t>
      </w:r>
      <w:r w:rsidR="004D0722" w:rsidRPr="005955E1">
        <w:rPr>
          <w:rFonts w:eastAsia="Times New Roman" w:cs="Times New Roman"/>
          <w:sz w:val="24"/>
          <w:szCs w:val="24"/>
        </w:rPr>
        <w:t>attached to an institution of higher learning. Keeping things in</w:t>
      </w:r>
      <w:r w:rsidR="00D74C30" w:rsidRPr="005955E1">
        <w:rPr>
          <w:rFonts w:eastAsia="Times New Roman" w:cs="Times New Roman"/>
          <w:sz w:val="24"/>
          <w:szCs w:val="24"/>
        </w:rPr>
        <w:t xml:space="preserve"> </w:t>
      </w:r>
      <w:r w:rsidR="004D0722" w:rsidRPr="005955E1">
        <w:rPr>
          <w:rFonts w:eastAsia="Times New Roman" w:cs="Times New Roman"/>
          <w:sz w:val="24"/>
          <w:szCs w:val="24"/>
        </w:rPr>
        <w:t xml:space="preserve">perspective will make it easier </w:t>
      </w:r>
      <w:r w:rsidR="0074463F" w:rsidRPr="005955E1">
        <w:rPr>
          <w:rFonts w:eastAsia="Times New Roman" w:cs="Times New Roman"/>
          <w:sz w:val="24"/>
          <w:szCs w:val="24"/>
        </w:rPr>
        <w:t>to build bridges across campus.</w:t>
      </w:r>
    </w:p>
    <w:p w:rsidR="0074463F" w:rsidRPr="007A2179" w:rsidRDefault="0074463F" w:rsidP="005955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D0722" w:rsidRPr="005955E1" w:rsidRDefault="004D0722" w:rsidP="005955E1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5955E1">
        <w:rPr>
          <w:rFonts w:eastAsia="Times New Roman" w:cs="Times New Roman"/>
          <w:sz w:val="24"/>
          <w:szCs w:val="24"/>
        </w:rPr>
        <w:t xml:space="preserve">When explaining </w:t>
      </w:r>
      <w:r w:rsidR="0031794E" w:rsidRPr="005955E1">
        <w:rPr>
          <w:rFonts w:eastAsia="Times New Roman" w:cs="Times New Roman"/>
          <w:sz w:val="24"/>
          <w:szCs w:val="24"/>
        </w:rPr>
        <w:t xml:space="preserve">your position </w:t>
      </w:r>
      <w:r w:rsidRPr="005955E1">
        <w:rPr>
          <w:rFonts w:eastAsia="Times New Roman" w:cs="Times New Roman"/>
          <w:sz w:val="24"/>
          <w:szCs w:val="24"/>
        </w:rPr>
        <w:t>to someone who "has no clue,"</w:t>
      </w:r>
      <w:r w:rsidR="0074463F" w:rsidRPr="005955E1">
        <w:rPr>
          <w:rFonts w:eastAsia="Times New Roman" w:cs="Times New Roman"/>
          <w:sz w:val="24"/>
          <w:szCs w:val="24"/>
        </w:rPr>
        <w:t xml:space="preserve"> </w:t>
      </w:r>
      <w:r w:rsidRPr="005955E1">
        <w:rPr>
          <w:rFonts w:eastAsia="Times New Roman" w:cs="Times New Roman"/>
          <w:sz w:val="24"/>
          <w:szCs w:val="24"/>
        </w:rPr>
        <w:t xml:space="preserve">don't be negative! Yes, the job is a lot of work, but don't harp on that </w:t>
      </w:r>
      <w:r w:rsidR="0031794E" w:rsidRPr="005955E1">
        <w:rPr>
          <w:rFonts w:eastAsia="Times New Roman" w:cs="Times New Roman"/>
          <w:sz w:val="24"/>
          <w:szCs w:val="24"/>
        </w:rPr>
        <w:t xml:space="preserve">to help </w:t>
      </w:r>
      <w:r w:rsidRPr="005955E1">
        <w:rPr>
          <w:rFonts w:eastAsia="Times New Roman" w:cs="Times New Roman"/>
          <w:sz w:val="24"/>
          <w:szCs w:val="24"/>
        </w:rPr>
        <w:t xml:space="preserve">people understand </w:t>
      </w:r>
      <w:r w:rsidR="0031794E" w:rsidRPr="005955E1">
        <w:rPr>
          <w:rFonts w:eastAsia="Times New Roman" w:cs="Times New Roman"/>
          <w:sz w:val="24"/>
          <w:szCs w:val="24"/>
        </w:rPr>
        <w:t xml:space="preserve">your job </w:t>
      </w:r>
      <w:r w:rsidRPr="005955E1">
        <w:rPr>
          <w:rFonts w:eastAsia="Times New Roman" w:cs="Times New Roman"/>
          <w:sz w:val="24"/>
          <w:szCs w:val="24"/>
        </w:rPr>
        <w:t xml:space="preserve">demands. A fair, but thorough, explanation will </w:t>
      </w:r>
      <w:r w:rsidR="0031794E" w:rsidRPr="005955E1">
        <w:rPr>
          <w:rFonts w:eastAsia="Times New Roman" w:cs="Times New Roman"/>
          <w:sz w:val="24"/>
          <w:szCs w:val="24"/>
        </w:rPr>
        <w:t xml:space="preserve">make </w:t>
      </w:r>
      <w:r w:rsidRPr="005955E1">
        <w:rPr>
          <w:rFonts w:eastAsia="Times New Roman" w:cs="Times New Roman"/>
          <w:sz w:val="24"/>
          <w:szCs w:val="24"/>
        </w:rPr>
        <w:t>that point without sound</w:t>
      </w:r>
      <w:r w:rsidR="0031794E" w:rsidRPr="005955E1">
        <w:rPr>
          <w:rFonts w:eastAsia="Times New Roman" w:cs="Times New Roman"/>
          <w:sz w:val="24"/>
          <w:szCs w:val="24"/>
        </w:rPr>
        <w:t>ing</w:t>
      </w:r>
      <w:r w:rsidRPr="005955E1">
        <w:rPr>
          <w:rFonts w:eastAsia="Times New Roman" w:cs="Times New Roman"/>
          <w:sz w:val="24"/>
          <w:szCs w:val="24"/>
        </w:rPr>
        <w:t xml:space="preserve"> like someone who doesn't like their job.</w:t>
      </w:r>
    </w:p>
    <w:p w:rsidR="0074463F" w:rsidRPr="007A2179" w:rsidRDefault="0074463F" w:rsidP="0074463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A2179" w:rsidRDefault="007A2179" w:rsidP="00FC4A7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26083" w:rsidRDefault="00280336" w:rsidP="00FC4A7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A2179">
        <w:rPr>
          <w:rFonts w:eastAsia="Times New Roman" w:cs="Times New Roman"/>
          <w:sz w:val="24"/>
          <w:szCs w:val="24"/>
        </w:rPr>
        <w:t xml:space="preserve">The </w:t>
      </w:r>
      <w:r w:rsidR="0074463F" w:rsidRPr="007A2179">
        <w:rPr>
          <w:rFonts w:eastAsia="Times New Roman" w:cs="Times New Roman"/>
          <w:sz w:val="24"/>
          <w:szCs w:val="24"/>
        </w:rPr>
        <w:t xml:space="preserve">Reaching Out, Climbing Up panel </w:t>
      </w:r>
      <w:r w:rsidRPr="007A2179">
        <w:rPr>
          <w:rFonts w:eastAsia="Times New Roman" w:cs="Times New Roman"/>
          <w:sz w:val="24"/>
          <w:szCs w:val="24"/>
        </w:rPr>
        <w:t xml:space="preserve">is the latest in CoSIDA’s 2013-14 continuing education program, which considers recommendations from the 2013 </w:t>
      </w:r>
      <w:hyperlink r:id="rId21" w:history="1">
        <w:r w:rsidRPr="00BC2344">
          <w:rPr>
            <w:rStyle w:val="Hyperlink"/>
            <w:rFonts w:eastAsia="Times New Roman" w:cs="Times New Roman"/>
            <w:sz w:val="24"/>
            <w:szCs w:val="24"/>
          </w:rPr>
          <w:t>Cryder-Rinebold Report</w:t>
        </w:r>
      </w:hyperlink>
      <w:r w:rsidRPr="007A2179">
        <w:rPr>
          <w:rFonts w:eastAsia="Times New Roman" w:cs="Times New Roman"/>
          <w:sz w:val="24"/>
          <w:szCs w:val="24"/>
        </w:rPr>
        <w:t>, CoSIDA’s strategic branding initiative. The continuing education program is a year-round on-line series where members learn and discuss pertinent news and principles across the communications spectrum through webinars, teleconferences and re-playable video sessions. Experts present the latest in theory and practices from the worlds of technology, professional sports, business, media and non-profit entities. The program also features special sessions for specific membership groups.</w:t>
      </w:r>
    </w:p>
    <w:p w:rsidR="00BC2344" w:rsidRDefault="00BC2344" w:rsidP="00FC4A7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C2344" w:rsidRPr="00E26083" w:rsidRDefault="00BC2344" w:rsidP="00BC234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C2344">
        <w:rPr>
          <w:rFonts w:eastAsia="Times New Roman" w:cs="Times New Roman"/>
          <w:b/>
          <w:sz w:val="24"/>
          <w:szCs w:val="24"/>
        </w:rPr>
        <w:t># C O S I D A #</w:t>
      </w:r>
    </w:p>
    <w:sectPr w:rsidR="00BC2344" w:rsidRPr="00E26083" w:rsidSect="001B7E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45" type="#_x0000_t75" alt="https://mail.google.com/mail/u/0/images/cleardot.gif" style="width:.75pt;height:.75pt;visibility:visible;mso-wrap-style:square" o:bullet="t">
        <v:imagedata r:id="rId1" o:title="cleardot"/>
      </v:shape>
    </w:pict>
  </w:numPicBullet>
  <w:abstractNum w:abstractNumId="0">
    <w:nsid w:val="1C08097B"/>
    <w:multiLevelType w:val="hybridMultilevel"/>
    <w:tmpl w:val="E49A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150BA"/>
    <w:multiLevelType w:val="hybridMultilevel"/>
    <w:tmpl w:val="7A84A0D0"/>
    <w:lvl w:ilvl="0" w:tplc="B8CE57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46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CC8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E6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CFB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B28A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F07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AD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0A8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76927AE"/>
    <w:multiLevelType w:val="hybridMultilevel"/>
    <w:tmpl w:val="0C06C108"/>
    <w:lvl w:ilvl="0" w:tplc="93F8F51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C33E1"/>
    <w:multiLevelType w:val="hybridMultilevel"/>
    <w:tmpl w:val="1954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83E1A"/>
    <w:multiLevelType w:val="hybridMultilevel"/>
    <w:tmpl w:val="6AE40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B5DAE"/>
    <w:multiLevelType w:val="hybridMultilevel"/>
    <w:tmpl w:val="2CEE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D50A2"/>
    <w:multiLevelType w:val="hybridMultilevel"/>
    <w:tmpl w:val="331AB314"/>
    <w:lvl w:ilvl="0" w:tplc="A0E4C3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80F07"/>
    <w:multiLevelType w:val="hybridMultilevel"/>
    <w:tmpl w:val="3FECD1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F0A56F9"/>
    <w:multiLevelType w:val="hybridMultilevel"/>
    <w:tmpl w:val="885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20C0F"/>
    <w:multiLevelType w:val="hybridMultilevel"/>
    <w:tmpl w:val="8550D13C"/>
    <w:lvl w:ilvl="0" w:tplc="93F8F51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774DA"/>
    <w:multiLevelType w:val="hybridMultilevel"/>
    <w:tmpl w:val="2CFC09EA"/>
    <w:lvl w:ilvl="0" w:tplc="B8CE57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509AA"/>
    <w:multiLevelType w:val="hybridMultilevel"/>
    <w:tmpl w:val="2C0C50E4"/>
    <w:lvl w:ilvl="0" w:tplc="93F8F51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2C07BE"/>
    <w:multiLevelType w:val="hybridMultilevel"/>
    <w:tmpl w:val="CBE0CF8C"/>
    <w:lvl w:ilvl="0" w:tplc="C78828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96275"/>
    <w:multiLevelType w:val="hybridMultilevel"/>
    <w:tmpl w:val="E8AA48BE"/>
    <w:lvl w:ilvl="0" w:tplc="B8CE57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0336"/>
    <w:rsid w:val="000D7A22"/>
    <w:rsid w:val="00157061"/>
    <w:rsid w:val="001B7E15"/>
    <w:rsid w:val="00280336"/>
    <w:rsid w:val="002B68B1"/>
    <w:rsid w:val="0031794E"/>
    <w:rsid w:val="004968FD"/>
    <w:rsid w:val="004D0722"/>
    <w:rsid w:val="005955E1"/>
    <w:rsid w:val="00605F6C"/>
    <w:rsid w:val="00667BE5"/>
    <w:rsid w:val="0074463F"/>
    <w:rsid w:val="007A2179"/>
    <w:rsid w:val="007B5443"/>
    <w:rsid w:val="008060F4"/>
    <w:rsid w:val="009102D0"/>
    <w:rsid w:val="00BC2344"/>
    <w:rsid w:val="00C16D6D"/>
    <w:rsid w:val="00D74C30"/>
    <w:rsid w:val="00E2432C"/>
    <w:rsid w:val="00E26083"/>
    <w:rsid w:val="00E27431"/>
    <w:rsid w:val="00E32294"/>
    <w:rsid w:val="00EA15E7"/>
    <w:rsid w:val="00F06579"/>
    <w:rsid w:val="00FC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0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60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7E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6579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605F6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2743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274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cksyme.org/team/" TargetMode="External"/><Relationship Id="rId18" Type="http://schemas.openxmlformats.org/officeDocument/2006/relationships/image" Target="media/image1.gif"/><Relationship Id="rId3" Type="http://schemas.openxmlformats.org/officeDocument/2006/relationships/settings" Target="settings.xml"/><Relationship Id="rId21" Type="http://schemas.openxmlformats.org/officeDocument/2006/relationships/hyperlink" Target="http://cosida.com/news.aspx?id=4101" TargetMode="External"/><Relationship Id="rId7" Type="http://schemas.openxmlformats.org/officeDocument/2006/relationships/hyperlink" Target="http://www.hailstate.com/ViewArticle.dbml?ATCLID=204971150" TargetMode="External"/><Relationship Id="rId12" Type="http://schemas.openxmlformats.org/officeDocument/2006/relationships/hyperlink" Target="http://twitter.com/cksyme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www.prsa.org" TargetMode="External"/><Relationship Id="rId20" Type="http://schemas.openxmlformats.org/officeDocument/2006/relationships/hyperlink" Target="http://www.washingtoncollegesports.com/insideAthletics/directory/bios/phil_tickno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sida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2.png"/><Relationship Id="rId15" Type="http://schemas.openxmlformats.org/officeDocument/2006/relationships/hyperlink" Target="http://www.marketingpower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ailstate.com/ViewArticle.dbml?ATCLID=204971150" TargetMode="External"/><Relationship Id="rId19" Type="http://schemas.openxmlformats.org/officeDocument/2006/relationships/hyperlink" Target="https://twitter.com/ptickn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stricklinMSU" TargetMode="External"/><Relationship Id="rId14" Type="http://schemas.openxmlformats.org/officeDocument/2006/relationships/hyperlink" Target="http://smallschoolsocial.tumblr.com/post/72095871846/mobility-viability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Guilford College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K. Walters</dc:creator>
  <cp:keywords/>
  <dc:description/>
  <cp:lastModifiedBy>David K. Walters</cp:lastModifiedBy>
  <cp:revision>4</cp:revision>
  <cp:lastPrinted>2014-01-08T16:32:00Z</cp:lastPrinted>
  <dcterms:created xsi:type="dcterms:W3CDTF">2014-01-07T20:23:00Z</dcterms:created>
  <dcterms:modified xsi:type="dcterms:W3CDTF">2014-01-08T16:36:00Z</dcterms:modified>
</cp:coreProperties>
</file>